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3B7C6">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color w:val="000000"/>
          <w:sz w:val="36"/>
          <w:szCs w:val="36"/>
          <w:lang w:val="en-US" w:eastAsia="zh-CN"/>
        </w:rPr>
      </w:pPr>
      <w:r>
        <w:rPr>
          <w:rFonts w:hint="eastAsia" w:ascii="Times New Roman" w:hAnsi="Times New Roman" w:eastAsia="方正小标宋简体" w:cs="Times New Roman"/>
          <w:b w:val="0"/>
          <w:bCs w:val="0"/>
          <w:color w:val="000000"/>
          <w:sz w:val="44"/>
          <w:szCs w:val="44"/>
          <w:lang w:val="en-US" w:eastAsia="zh-CN"/>
        </w:rPr>
        <w:t>茅洲河围油栏试点项目询价</w:t>
      </w:r>
      <w:r>
        <w:rPr>
          <w:rFonts w:hint="default" w:ascii="Times New Roman" w:hAnsi="Times New Roman" w:eastAsia="方正小标宋简体" w:cs="Times New Roman"/>
          <w:b w:val="0"/>
          <w:bCs w:val="0"/>
          <w:color w:val="000000"/>
          <w:sz w:val="44"/>
          <w:szCs w:val="44"/>
          <w:lang w:val="en-US" w:eastAsia="zh-CN"/>
        </w:rPr>
        <w:t>函</w:t>
      </w:r>
    </w:p>
    <w:p w14:paraId="58609D2A">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rPr>
      </w:pPr>
    </w:p>
    <w:p w14:paraId="45C947E3">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kern w:val="0"/>
          <w:sz w:val="32"/>
          <w:szCs w:val="32"/>
        </w:rPr>
        <w:t>一、项目概况及要求</w:t>
      </w:r>
    </w:p>
    <w:tbl>
      <w:tblPr>
        <w:tblStyle w:val="11"/>
        <w:tblW w:w="9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387"/>
        <w:gridCol w:w="2772"/>
      </w:tblGrid>
      <w:tr w14:paraId="29A5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Align w:val="center"/>
          </w:tcPr>
          <w:p w14:paraId="732EEA00">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项目名称</w:t>
            </w:r>
          </w:p>
        </w:tc>
        <w:tc>
          <w:tcPr>
            <w:tcW w:w="5387" w:type="dxa"/>
            <w:vAlign w:val="center"/>
          </w:tcPr>
          <w:p w14:paraId="650E6BD8">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基本情况</w:t>
            </w:r>
          </w:p>
        </w:tc>
        <w:tc>
          <w:tcPr>
            <w:tcW w:w="2772" w:type="dxa"/>
            <w:vAlign w:val="center"/>
          </w:tcPr>
          <w:p w14:paraId="2C35AAF4">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业主单位</w:t>
            </w:r>
          </w:p>
        </w:tc>
      </w:tr>
      <w:tr w14:paraId="21A2F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Align w:val="center"/>
          </w:tcPr>
          <w:p w14:paraId="6286D562">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lang w:val="en-US" w:eastAsia="zh-CN"/>
              </w:rPr>
            </w:pPr>
            <w:r>
              <w:rPr>
                <w:rFonts w:hint="eastAsia"/>
                <w:sz w:val="28"/>
                <w:szCs w:val="28"/>
              </w:rPr>
              <w:t>茅洲河围油栏试点</w:t>
            </w:r>
          </w:p>
        </w:tc>
        <w:tc>
          <w:tcPr>
            <w:tcW w:w="5387" w:type="dxa"/>
            <w:vAlign w:val="center"/>
          </w:tcPr>
          <w:p w14:paraId="1B8E8CFA">
            <w:pPr>
              <w:keepNext w:val="0"/>
              <w:keepLines w:val="0"/>
              <w:pageBreakBefore w:val="0"/>
              <w:widowControl w:val="0"/>
              <w:kinsoku/>
              <w:wordWrap/>
              <w:overflowPunct/>
              <w:topLinePunct/>
              <w:autoSpaceDE w:val="0"/>
              <w:autoSpaceDN/>
              <w:bidi w:val="0"/>
              <w:adjustRightInd/>
              <w:snapToGrid/>
              <w:spacing w:line="480" w:lineRule="exact"/>
              <w:ind w:left="0" w:leftChars="0" w:firstLine="0" w:firstLineChars="0"/>
              <w:textAlignment w:val="auto"/>
              <w:rPr>
                <w:rFonts w:hint="default" w:ascii="Times New Roman" w:hAnsi="Times New Roman" w:eastAsia="仿宋_GB2312" w:cs="Times New Roman"/>
                <w:color w:val="000000"/>
                <w:kern w:val="28"/>
                <w:sz w:val="28"/>
                <w:szCs w:val="28"/>
                <w:lang w:val="en-US" w:eastAsia="zh-CN"/>
              </w:rPr>
            </w:pPr>
            <w:r>
              <w:rPr>
                <w:rFonts w:hint="eastAsia" w:cs="Times New Roman"/>
                <w:color w:val="000000"/>
                <w:kern w:val="28"/>
                <w:sz w:val="28"/>
                <w:szCs w:val="28"/>
                <w:lang w:val="en-US" w:eastAsia="zh-CN"/>
              </w:rPr>
              <w:t>完成茅洲河围油栏试点供货和安装工作。</w:t>
            </w:r>
          </w:p>
        </w:tc>
        <w:tc>
          <w:tcPr>
            <w:tcW w:w="2772" w:type="dxa"/>
            <w:vAlign w:val="center"/>
          </w:tcPr>
          <w:p w14:paraId="5C1937C7">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lang w:val="en-US" w:eastAsia="zh-CN"/>
              </w:rPr>
            </w:pPr>
            <w:r>
              <w:rPr>
                <w:rFonts w:hint="default" w:cs="Times New Roman"/>
                <w:color w:val="000000"/>
                <w:kern w:val="28"/>
                <w:sz w:val="28"/>
                <w:szCs w:val="28"/>
                <w:lang w:val="en-US" w:eastAsia="zh-CN"/>
              </w:rPr>
              <w:t>东莞市滨海湾智慧城市运营服务有限公司</w:t>
            </w:r>
          </w:p>
        </w:tc>
      </w:tr>
    </w:tbl>
    <w:p w14:paraId="7F70D4D1">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kern w:val="0"/>
          <w:sz w:val="32"/>
          <w:szCs w:val="32"/>
          <w:lang w:val="en-US"/>
        </w:rPr>
      </w:pPr>
      <w:r>
        <w:rPr>
          <w:rFonts w:hint="default" w:ascii="Times New Roman" w:hAnsi="Times New Roman" w:eastAsia="黑体" w:cs="Times New Roman"/>
          <w:b w:val="0"/>
          <w:bCs/>
          <w:kern w:val="0"/>
          <w:sz w:val="32"/>
          <w:szCs w:val="32"/>
          <w:lang w:val="en-US" w:eastAsia="zh-CN"/>
        </w:rPr>
        <w:t>二、</w:t>
      </w:r>
      <w:r>
        <w:rPr>
          <w:rFonts w:hint="eastAsia" w:eastAsia="黑体" w:cs="Times New Roman"/>
          <w:b w:val="0"/>
          <w:bCs/>
          <w:kern w:val="0"/>
          <w:sz w:val="32"/>
          <w:szCs w:val="32"/>
          <w:lang w:val="en-US" w:eastAsia="zh-CN"/>
        </w:rPr>
        <w:t>项目要求</w:t>
      </w:r>
    </w:p>
    <w:p w14:paraId="5E98E079">
      <w:pPr>
        <w:pStyle w:val="14"/>
        <w:bidi w:val="0"/>
        <w:rPr>
          <w:rFonts w:hint="eastAsia"/>
          <w:lang w:val="en-US" w:eastAsia="zh-CN"/>
        </w:rPr>
      </w:pPr>
      <w:r>
        <w:rPr>
          <w:rFonts w:hint="default"/>
          <w:lang w:val="en-US" w:eastAsia="zh-CN"/>
        </w:rPr>
        <w:t>（一）</w:t>
      </w:r>
      <w:r>
        <w:rPr>
          <w:rFonts w:hint="eastAsia"/>
          <w:lang w:val="en-US" w:eastAsia="zh-CN"/>
        </w:rPr>
        <w:t>符合GB/T34621-2017国家标准</w:t>
      </w:r>
    </w:p>
    <w:p w14:paraId="71F21C8E">
      <w:pPr>
        <w:pStyle w:val="14"/>
        <w:bidi w:val="0"/>
        <w:rPr>
          <w:rFonts w:hint="eastAsia"/>
          <w:lang w:val="en-US" w:eastAsia="zh-CN"/>
        </w:rPr>
      </w:pPr>
      <w:r>
        <w:rPr>
          <w:rFonts w:hint="eastAsia"/>
          <w:lang w:val="en-US" w:eastAsia="zh-CN"/>
        </w:rPr>
        <w:t>（二）型号：固体浮子式PVC围油栏WGV-750</w:t>
      </w:r>
    </w:p>
    <w:p w14:paraId="2FE0A434">
      <w:pPr>
        <w:pStyle w:val="14"/>
        <w:bidi w:val="0"/>
        <w:rPr>
          <w:rFonts w:hint="eastAsia"/>
          <w:lang w:val="en-US" w:eastAsia="zh-CN"/>
        </w:rPr>
      </w:pPr>
      <w:r>
        <w:rPr>
          <w:rFonts w:hint="eastAsia"/>
          <w:lang w:val="en-US" w:eastAsia="zh-CN"/>
        </w:rPr>
        <w:t>（三）具体要求：长度500米，包含不少于2支固定桩柱、不少于38个35公斤地锚、加固不锈钢钢丝绳直径不少于</w:t>
      </w:r>
      <w:bookmarkStart w:id="2" w:name="_GoBack"/>
      <w:bookmarkEnd w:id="2"/>
      <w:r>
        <w:rPr>
          <w:rFonts w:hint="eastAsia"/>
          <w:lang w:val="en-US" w:eastAsia="zh-CN"/>
        </w:rPr>
        <w:t>12mm和不少于13盏太阳能夜间警示灯。</w:t>
      </w:r>
    </w:p>
    <w:p w14:paraId="3C772B90">
      <w:pPr>
        <w:pStyle w:val="14"/>
        <w:bidi w:val="0"/>
        <w:rPr>
          <w:rFonts w:hint="default" w:eastAsia="仿宋_GB2312"/>
          <w:lang w:val="en-US" w:eastAsia="zh-CN"/>
        </w:rPr>
      </w:pPr>
      <w:r>
        <w:rPr>
          <w:rFonts w:hint="eastAsia"/>
          <w:lang w:val="en-US" w:eastAsia="zh-CN"/>
        </w:rPr>
        <w:t>（四）工期：7天</w:t>
      </w:r>
    </w:p>
    <w:p w14:paraId="45F4D56A">
      <w:pPr>
        <w:pStyle w:val="14"/>
        <w:bidi w:val="0"/>
        <w:rPr>
          <w:rFonts w:hint="default"/>
          <w:lang w:val="en-US" w:eastAsia="zh-CN"/>
        </w:rPr>
      </w:pPr>
      <w:r>
        <w:rPr>
          <w:rFonts w:hint="eastAsia"/>
          <w:lang w:val="en-US" w:eastAsia="zh-CN"/>
        </w:rPr>
        <w:t>（五）最高限价：117500元，</w:t>
      </w:r>
      <w:r>
        <w:rPr>
          <w:rFonts w:hint="default"/>
          <w:lang w:val="en-US" w:eastAsia="zh-CN"/>
        </w:rPr>
        <w:t>本项目一切可预</w:t>
      </w:r>
      <w:r>
        <w:rPr>
          <w:rFonts w:hint="eastAsia"/>
          <w:lang w:val="en-US" w:eastAsia="zh-CN"/>
        </w:rPr>
        <w:t>见</w:t>
      </w:r>
      <w:r>
        <w:rPr>
          <w:rFonts w:hint="default"/>
          <w:lang w:val="en-US" w:eastAsia="zh-CN"/>
        </w:rPr>
        <w:t>和不可预见的所有费用由</w:t>
      </w:r>
      <w:r>
        <w:rPr>
          <w:rFonts w:hint="eastAsia"/>
          <w:lang w:val="en-US" w:eastAsia="zh-CN"/>
        </w:rPr>
        <w:t>供应商</w:t>
      </w:r>
      <w:r>
        <w:rPr>
          <w:rFonts w:hint="default"/>
          <w:lang w:val="en-US" w:eastAsia="zh-CN"/>
        </w:rPr>
        <w:t>行考虑</w:t>
      </w:r>
      <w:r>
        <w:rPr>
          <w:rFonts w:hint="eastAsia"/>
          <w:lang w:val="en-US" w:eastAsia="zh-CN"/>
        </w:rPr>
        <w:t>，</w:t>
      </w:r>
      <w:r>
        <w:rPr>
          <w:rFonts w:hint="default"/>
          <w:lang w:val="en-US" w:eastAsia="zh-CN"/>
        </w:rPr>
        <w:t>各种税收费用都已包含在本项目内，由</w:t>
      </w:r>
      <w:r>
        <w:rPr>
          <w:rFonts w:hint="eastAsia"/>
          <w:lang w:val="en-US" w:eastAsia="zh-CN"/>
        </w:rPr>
        <w:t>供应商</w:t>
      </w:r>
      <w:r>
        <w:rPr>
          <w:rFonts w:hint="default"/>
          <w:lang w:val="en-US" w:eastAsia="zh-CN"/>
        </w:rPr>
        <w:t>向税收部门支付</w:t>
      </w:r>
      <w:r>
        <w:rPr>
          <w:rFonts w:hint="eastAsia"/>
          <w:lang w:val="en-US" w:eastAsia="zh-CN"/>
        </w:rPr>
        <w:t>。</w:t>
      </w:r>
      <w:r>
        <w:rPr>
          <w:rFonts w:hint="default"/>
          <w:lang w:val="en-US" w:eastAsia="zh-CN"/>
        </w:rPr>
        <w:t>本次报价范围及合同总价结算时按照</w:t>
      </w:r>
      <w:r>
        <w:rPr>
          <w:rFonts w:hint="eastAsia"/>
          <w:lang w:val="en-US" w:eastAsia="zh-CN"/>
        </w:rPr>
        <w:t>业主</w:t>
      </w:r>
      <w:r>
        <w:rPr>
          <w:rFonts w:hint="default"/>
          <w:lang w:val="en-US" w:eastAsia="zh-CN"/>
        </w:rPr>
        <w:t>审定的为准。</w:t>
      </w:r>
    </w:p>
    <w:p w14:paraId="05BD3694">
      <w:pPr>
        <w:pStyle w:val="14"/>
        <w:bidi w:val="0"/>
        <w:rPr>
          <w:rFonts w:hint="default"/>
          <w:lang w:val="en-US" w:eastAsia="zh-CN"/>
        </w:rPr>
      </w:pPr>
      <w:r>
        <w:rPr>
          <w:rFonts w:hint="default"/>
          <w:lang w:val="en-US" w:eastAsia="zh-CN"/>
        </w:rPr>
        <w:t>（</w:t>
      </w:r>
      <w:r>
        <w:rPr>
          <w:rFonts w:hint="eastAsia"/>
          <w:lang w:val="en-US" w:eastAsia="zh-CN"/>
        </w:rPr>
        <w:t>六</w:t>
      </w:r>
      <w:r>
        <w:rPr>
          <w:rFonts w:hint="default"/>
          <w:lang w:val="en-US" w:eastAsia="zh-CN"/>
        </w:rPr>
        <w:t>）</w:t>
      </w:r>
      <w:r>
        <w:rPr>
          <w:rFonts w:hint="eastAsia"/>
          <w:lang w:val="en-US" w:eastAsia="zh-CN"/>
        </w:rPr>
        <w:t>评选方式：低价竞标，以不含税为准。</w:t>
      </w:r>
    </w:p>
    <w:p w14:paraId="02D7AE7C">
      <w:pPr>
        <w:pStyle w:val="14"/>
        <w:bidi w:val="0"/>
        <w:rPr>
          <w:rFonts w:hint="default"/>
          <w:lang w:val="en-US" w:eastAsia="zh-CN"/>
        </w:rPr>
      </w:pPr>
      <w:r>
        <w:rPr>
          <w:rFonts w:hint="eastAsia"/>
          <w:lang w:val="en-US" w:eastAsia="zh-CN"/>
        </w:rPr>
        <w:t>（七）</w:t>
      </w:r>
      <w:r>
        <w:rPr>
          <w:rFonts w:hint="default"/>
          <w:lang w:val="en-US" w:eastAsia="zh-CN"/>
        </w:rPr>
        <w:t>支付方式</w:t>
      </w:r>
      <w:r>
        <w:rPr>
          <w:rFonts w:hint="eastAsia"/>
          <w:lang w:val="en-US" w:eastAsia="zh-CN"/>
        </w:rPr>
        <w:t>：</w:t>
      </w:r>
    </w:p>
    <w:p w14:paraId="55D30A46">
      <w:pPr>
        <w:pStyle w:val="14"/>
        <w:bidi w:val="0"/>
        <w:rPr>
          <w:rFonts w:hint="default"/>
          <w:lang w:val="en-US" w:eastAsia="zh-CN"/>
        </w:rPr>
      </w:pPr>
      <w:r>
        <w:rPr>
          <w:rFonts w:hint="eastAsia"/>
          <w:lang w:val="en-US" w:eastAsia="zh-CN"/>
        </w:rPr>
        <w:t>供应商完成货物供货及安装工作并经验收合格后，供应商提交有效的增值税发票，请款申请等资料，支付合同金额95%。质保期一年后，无质量问题，支付余下合同金额5%。</w:t>
      </w:r>
    </w:p>
    <w:p w14:paraId="708B929F">
      <w:pPr>
        <w:pStyle w:val="14"/>
        <w:bidi w:val="0"/>
        <w:rPr>
          <w:rFonts w:hint="default"/>
          <w:lang w:val="en-US" w:eastAsia="zh-CN"/>
        </w:rPr>
      </w:pPr>
      <w:r>
        <w:rPr>
          <w:rFonts w:hint="default"/>
          <w:lang w:val="en-US" w:eastAsia="zh-CN"/>
        </w:rPr>
        <w:t>（</w:t>
      </w:r>
      <w:r>
        <w:rPr>
          <w:rFonts w:hint="eastAsia"/>
          <w:lang w:val="en-US" w:eastAsia="zh-CN"/>
        </w:rPr>
        <w:t>八</w:t>
      </w:r>
      <w:r>
        <w:rPr>
          <w:rFonts w:hint="default"/>
          <w:lang w:val="en-US" w:eastAsia="zh-CN"/>
        </w:rPr>
        <w:t>）其他</w:t>
      </w:r>
    </w:p>
    <w:p w14:paraId="25A766B2">
      <w:pPr>
        <w:pStyle w:val="14"/>
        <w:bidi w:val="0"/>
        <w:rPr>
          <w:rFonts w:hint="default"/>
        </w:rPr>
      </w:pPr>
      <w:r>
        <w:rPr>
          <w:rFonts w:hint="default"/>
        </w:rPr>
        <w:t>1</w:t>
      </w:r>
      <w:r>
        <w:rPr>
          <w:rFonts w:hint="default"/>
          <w:lang w:val="en-US" w:eastAsia="zh-CN"/>
        </w:rPr>
        <w:t>．</w:t>
      </w:r>
      <w:r>
        <w:rPr>
          <w:rFonts w:hint="default"/>
        </w:rPr>
        <w:t>本项目由</w:t>
      </w:r>
      <w:r>
        <w:rPr>
          <w:rFonts w:hint="eastAsia"/>
          <w:lang w:eastAsia="zh-CN"/>
        </w:rPr>
        <w:t>供应商</w:t>
      </w:r>
      <w:r>
        <w:rPr>
          <w:rFonts w:hint="default"/>
        </w:rPr>
        <w:t>承包及负责</w:t>
      </w:r>
      <w:r>
        <w:rPr>
          <w:rFonts w:hint="default"/>
          <w:lang w:eastAsia="zh-CN"/>
        </w:rPr>
        <w:t>报价</w:t>
      </w:r>
      <w:r>
        <w:rPr>
          <w:rFonts w:hint="default"/>
        </w:rPr>
        <w:t>函对</w:t>
      </w:r>
      <w:r>
        <w:rPr>
          <w:rFonts w:hint="eastAsia"/>
          <w:lang w:eastAsia="zh-CN"/>
        </w:rPr>
        <w:t>供应商</w:t>
      </w:r>
      <w:r>
        <w:rPr>
          <w:rFonts w:hint="default"/>
        </w:rPr>
        <w:t>要求的一切事宜及责任。</w:t>
      </w:r>
    </w:p>
    <w:p w14:paraId="2EACE150">
      <w:pPr>
        <w:pStyle w:val="14"/>
        <w:bidi w:val="0"/>
        <w:rPr>
          <w:rFonts w:hint="default" w:ascii="Times New Roman" w:hAnsi="Times New Roman" w:eastAsia="仿宋_GB2312" w:cs="Times New Roman"/>
          <w:color w:val="000000"/>
          <w:kern w:val="28"/>
          <w:szCs w:val="32"/>
        </w:rPr>
      </w:pPr>
      <w:r>
        <w:rPr>
          <w:rFonts w:hint="default"/>
        </w:rPr>
        <w:t>2</w:t>
      </w:r>
      <w:r>
        <w:rPr>
          <w:rFonts w:hint="default"/>
          <w:lang w:val="en-US" w:eastAsia="zh-CN"/>
        </w:rPr>
        <w:t>．</w:t>
      </w:r>
      <w:r>
        <w:rPr>
          <w:rFonts w:hint="eastAsia"/>
          <w:lang w:eastAsia="zh-CN"/>
        </w:rPr>
        <w:t>供应商</w:t>
      </w:r>
      <w:r>
        <w:rPr>
          <w:rFonts w:hint="default"/>
        </w:rPr>
        <w:t>未经</w:t>
      </w:r>
      <w:r>
        <w:rPr>
          <w:rFonts w:hint="eastAsia"/>
          <w:lang w:eastAsia="zh-CN"/>
        </w:rPr>
        <w:t>业主</w:t>
      </w:r>
      <w:r>
        <w:rPr>
          <w:rFonts w:hint="default"/>
        </w:rPr>
        <w:t>批准，不得再以任何方式转包或分包。</w:t>
      </w:r>
    </w:p>
    <w:p w14:paraId="4E5EA65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rPr>
        <w:t>三、</w:t>
      </w:r>
      <w:r>
        <w:rPr>
          <w:rFonts w:hint="default" w:ascii="Times New Roman" w:hAnsi="Times New Roman" w:eastAsia="黑体" w:cs="Times New Roman"/>
          <w:b w:val="0"/>
          <w:bCs/>
          <w:color w:val="000000"/>
          <w:kern w:val="0"/>
          <w:sz w:val="32"/>
          <w:szCs w:val="32"/>
          <w:lang w:eastAsia="zh-CN"/>
        </w:rPr>
        <w:t>报价</w:t>
      </w:r>
      <w:r>
        <w:rPr>
          <w:rFonts w:hint="default" w:ascii="Times New Roman" w:hAnsi="Times New Roman" w:eastAsia="黑体" w:cs="Times New Roman"/>
          <w:b w:val="0"/>
          <w:bCs/>
          <w:color w:val="000000"/>
          <w:kern w:val="0"/>
          <w:sz w:val="32"/>
          <w:szCs w:val="32"/>
        </w:rPr>
        <w:t>人资格要求</w:t>
      </w:r>
    </w:p>
    <w:p w14:paraId="3CA4FC4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color w:val="000000"/>
          <w:kern w:val="28"/>
          <w:sz w:val="32"/>
          <w:szCs w:val="32"/>
        </w:rPr>
        <w:t>应该在国家工商行政管理部门登记注册的独立法人</w:t>
      </w:r>
      <w:r>
        <w:rPr>
          <w:rFonts w:hint="default" w:ascii="Times New Roman" w:hAnsi="Times New Roman" w:eastAsia="仿宋_GB2312" w:cs="Times New Roman"/>
          <w:color w:val="000000"/>
          <w:kern w:val="28"/>
          <w:sz w:val="32"/>
          <w:szCs w:val="32"/>
          <w:lang w:eastAsia="zh-CN"/>
        </w:rPr>
        <w:t>，相应的营业范围</w:t>
      </w:r>
      <w:r>
        <w:rPr>
          <w:rFonts w:hint="default" w:ascii="Times New Roman" w:hAnsi="Times New Roman" w:eastAsia="仿宋_GB2312" w:cs="Times New Roman"/>
          <w:color w:val="000000"/>
          <w:kern w:val="28"/>
          <w:sz w:val="32"/>
          <w:szCs w:val="32"/>
        </w:rPr>
        <w:t>。</w:t>
      </w:r>
    </w:p>
    <w:p w14:paraId="530C45D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cs="Times New Roman"/>
          <w:color w:val="000000"/>
          <w:kern w:val="28"/>
          <w:sz w:val="32"/>
          <w:szCs w:val="32"/>
          <w:lang w:eastAsia="zh-CN"/>
        </w:rPr>
        <w:t>（</w:t>
      </w:r>
      <w:r>
        <w:rPr>
          <w:rFonts w:hint="default" w:ascii="Times New Roman" w:hAnsi="Times New Roman" w:cs="Times New Roman"/>
          <w:color w:val="000000"/>
          <w:kern w:val="28"/>
          <w:sz w:val="32"/>
          <w:szCs w:val="32"/>
          <w:lang w:val="en-US" w:eastAsia="zh-CN"/>
        </w:rPr>
        <w:t>二</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人信誉要求：</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人未被列入“信用中国”网站(www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creditchina</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cn)“记录失信被执行人或重大税收违法案件当事人名单或政府采购严重违法失信行为”记录名单；不处于中国政府采购网(www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ccgp</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cn)“政府采购严重违法失信行为信息记录”中的禁止参加政府采购活动期间。（以</w:t>
      </w:r>
      <w:r>
        <w:rPr>
          <w:rFonts w:hint="eastAsia" w:cs="Times New Roman"/>
          <w:color w:val="000000"/>
          <w:kern w:val="28"/>
          <w:sz w:val="32"/>
          <w:szCs w:val="32"/>
          <w:lang w:eastAsia="zh-CN"/>
        </w:rPr>
        <w:t>业主</w:t>
      </w:r>
      <w:r>
        <w:rPr>
          <w:rFonts w:hint="default" w:ascii="Times New Roman" w:hAnsi="Times New Roman" w:eastAsia="仿宋_GB2312" w:cs="Times New Roman"/>
          <w:color w:val="000000"/>
          <w:kern w:val="28"/>
          <w:sz w:val="32"/>
          <w:szCs w:val="32"/>
        </w:rPr>
        <w:t>于</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截止日当天在“信用中国”网站（www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creditchina</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cn）及中国政府采购网(www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ccgp</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cn)查询结果为准，如相关失信记录已失效，</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人需提供相关证明资料。</w:t>
      </w:r>
    </w:p>
    <w:p w14:paraId="249145E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eastAsia="zh-CN"/>
        </w:rPr>
        <w:t>（</w:t>
      </w:r>
      <w:r>
        <w:rPr>
          <w:rFonts w:hint="default" w:ascii="Times New Roman" w:hAnsi="Times New Roman" w:cs="Times New Roman"/>
          <w:color w:val="000000"/>
          <w:kern w:val="28"/>
          <w:sz w:val="32"/>
          <w:szCs w:val="32"/>
          <w:lang w:val="en-US" w:eastAsia="zh-CN"/>
        </w:rPr>
        <w:t>三</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val="en-US" w:eastAsia="zh-CN"/>
        </w:rPr>
        <w:t>报价人单位负责人为同一人或者存在直接控股、管理关系的不同</w:t>
      </w:r>
      <w:r>
        <w:rPr>
          <w:rFonts w:hint="eastAsia" w:cs="Times New Roman"/>
          <w:color w:val="000000"/>
          <w:kern w:val="28"/>
          <w:sz w:val="32"/>
          <w:szCs w:val="32"/>
          <w:lang w:val="en-US" w:eastAsia="zh-CN"/>
        </w:rPr>
        <w:t>供应商</w:t>
      </w:r>
      <w:r>
        <w:rPr>
          <w:rFonts w:hint="default" w:ascii="Times New Roman" w:hAnsi="Times New Roman" w:eastAsia="仿宋_GB2312" w:cs="Times New Roman"/>
          <w:color w:val="000000"/>
          <w:kern w:val="28"/>
          <w:sz w:val="32"/>
          <w:szCs w:val="32"/>
          <w:lang w:val="en-US" w:eastAsia="zh-CN"/>
        </w:rPr>
        <w:t>，不得同时参加本采购项目报价。</w:t>
      </w:r>
    </w:p>
    <w:p w14:paraId="437BF75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lang w:eastAsia="zh-CN"/>
        </w:rPr>
      </w:pPr>
      <w:r>
        <w:rPr>
          <w:rFonts w:hint="default" w:ascii="Times New Roman" w:hAnsi="Times New Roman" w:eastAsia="黑体" w:cs="Times New Roman"/>
          <w:b w:val="0"/>
          <w:bCs/>
          <w:color w:val="000000"/>
          <w:kern w:val="0"/>
          <w:sz w:val="32"/>
          <w:szCs w:val="32"/>
        </w:rPr>
        <w:t>四、</w:t>
      </w:r>
      <w:r>
        <w:rPr>
          <w:rFonts w:hint="default" w:ascii="Times New Roman" w:hAnsi="Times New Roman" w:eastAsia="黑体" w:cs="Times New Roman"/>
          <w:b w:val="0"/>
          <w:bCs/>
          <w:color w:val="000000"/>
          <w:kern w:val="0"/>
          <w:sz w:val="32"/>
          <w:szCs w:val="32"/>
          <w:lang w:eastAsia="zh-CN"/>
        </w:rPr>
        <w:t>选取方式</w:t>
      </w:r>
    </w:p>
    <w:p w14:paraId="59AE75C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本项目采用低价选取法。</w:t>
      </w:r>
    </w:p>
    <w:p w14:paraId="693EC55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rPr>
        <w:t>五、</w:t>
      </w:r>
      <w:r>
        <w:rPr>
          <w:rFonts w:hint="default" w:ascii="Times New Roman" w:hAnsi="Times New Roman" w:eastAsia="黑体" w:cs="Times New Roman"/>
          <w:b w:val="0"/>
          <w:bCs/>
          <w:color w:val="000000"/>
          <w:kern w:val="0"/>
          <w:sz w:val="32"/>
          <w:szCs w:val="32"/>
          <w:lang w:eastAsia="zh-CN"/>
        </w:rPr>
        <w:t>报价</w:t>
      </w:r>
      <w:r>
        <w:rPr>
          <w:rFonts w:hint="default" w:ascii="Times New Roman" w:hAnsi="Times New Roman" w:eastAsia="黑体" w:cs="Times New Roman"/>
          <w:b w:val="0"/>
          <w:bCs/>
          <w:color w:val="000000"/>
          <w:kern w:val="0"/>
          <w:sz w:val="32"/>
          <w:szCs w:val="32"/>
        </w:rPr>
        <w:t>文件的组成</w:t>
      </w:r>
    </w:p>
    <w:p w14:paraId="6737892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函（加盖公章）；</w:t>
      </w:r>
    </w:p>
    <w:p w14:paraId="64CF0F4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二</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法定代表人证明书（加盖公章）；</w:t>
      </w:r>
    </w:p>
    <w:p w14:paraId="72F86F3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三</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法定代定表人授权委托书（加盖公章）；</w:t>
      </w:r>
    </w:p>
    <w:p w14:paraId="657117D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四</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人营业执照副本复印件（加盖公章）；</w:t>
      </w:r>
    </w:p>
    <w:p w14:paraId="669150C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五</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28"/>
          <w:sz w:val="32"/>
          <w:szCs w:val="32"/>
        </w:rPr>
        <w:t>近三年无任何违法和重大违法行为证明</w:t>
      </w:r>
      <w:r>
        <w:rPr>
          <w:rFonts w:hint="default" w:ascii="Times New Roman" w:hAnsi="Times New Roman" w:eastAsia="仿宋_GB2312" w:cs="Times New Roman"/>
          <w:color w:val="000000"/>
          <w:kern w:val="0"/>
          <w:sz w:val="32"/>
          <w:szCs w:val="32"/>
        </w:rPr>
        <w:t>（见“在经营活动中没有重大违法记录的书面声明”</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加盖公章）；</w:t>
      </w:r>
    </w:p>
    <w:p w14:paraId="396DA9C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六</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28"/>
          <w:sz w:val="32"/>
          <w:szCs w:val="32"/>
        </w:rPr>
        <w:t>不属于失信被执行人证明</w:t>
      </w:r>
      <w:r>
        <w:rPr>
          <w:rFonts w:hint="default" w:ascii="Times New Roman" w:hAnsi="Times New Roman" w:eastAsia="仿宋_GB2312" w:cs="Times New Roman"/>
          <w:color w:val="000000"/>
          <w:kern w:val="0"/>
          <w:sz w:val="32"/>
          <w:szCs w:val="32"/>
        </w:rPr>
        <w:t>（加盖公章）；</w:t>
      </w:r>
    </w:p>
    <w:p w14:paraId="2D864E41">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七</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报价需求响应承诺函</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14:paraId="78A070D3">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cs="Times New Roman"/>
          <w:color w:val="000000"/>
          <w:kern w:val="0"/>
          <w:sz w:val="32"/>
          <w:szCs w:val="32"/>
          <w:lang w:val="en-US" w:eastAsia="zh-CN"/>
        </w:rPr>
        <w:t>（八）</w:t>
      </w:r>
      <w:r>
        <w:rPr>
          <w:rFonts w:hint="default" w:ascii="Times New Roman" w:hAnsi="Times New Roman" w:eastAsia="仿宋_GB2312" w:cs="Times New Roman"/>
          <w:color w:val="000000"/>
          <w:kern w:val="0"/>
          <w:sz w:val="32"/>
          <w:szCs w:val="32"/>
          <w:lang w:val="en-US" w:eastAsia="zh-CN"/>
        </w:rPr>
        <w:t>报价单</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14:paraId="0BD9977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bCs w:val="0"/>
          <w:color w:val="000000"/>
          <w:kern w:val="0"/>
          <w:sz w:val="32"/>
          <w:szCs w:val="32"/>
          <w:u w:val="none"/>
        </w:rPr>
      </w:pPr>
      <w:r>
        <w:rPr>
          <w:rFonts w:hint="default" w:ascii="Times New Roman" w:hAnsi="Times New Roman" w:cs="Times New Roman"/>
          <w:b w:val="0"/>
          <w:bCs/>
          <w:color w:val="000000"/>
          <w:kern w:val="0"/>
          <w:sz w:val="32"/>
          <w:szCs w:val="32"/>
          <w:u w:val="none"/>
          <w:lang w:eastAsia="zh-CN"/>
        </w:rPr>
        <w:t>（</w:t>
      </w:r>
      <w:r>
        <w:rPr>
          <w:rFonts w:hint="default" w:ascii="Times New Roman" w:hAnsi="Times New Roman" w:cs="Times New Roman"/>
          <w:b w:val="0"/>
          <w:bCs/>
          <w:color w:val="000000"/>
          <w:kern w:val="0"/>
          <w:sz w:val="32"/>
          <w:szCs w:val="32"/>
          <w:u w:val="none"/>
          <w:lang w:val="en-US" w:eastAsia="zh-CN"/>
        </w:rPr>
        <w:t>九</w:t>
      </w:r>
      <w:r>
        <w:rPr>
          <w:rFonts w:hint="default" w:ascii="Times New Roman" w:hAnsi="Times New Roman" w:cs="Times New Roman"/>
          <w:b w:val="0"/>
          <w:bCs/>
          <w:color w:val="000000"/>
          <w:kern w:val="0"/>
          <w:sz w:val="32"/>
          <w:szCs w:val="32"/>
          <w:u w:val="none"/>
          <w:lang w:eastAsia="zh-CN"/>
        </w:rPr>
        <w:t>）</w:t>
      </w:r>
      <w:r>
        <w:rPr>
          <w:rFonts w:hint="default" w:ascii="Times New Roman" w:hAnsi="Times New Roman" w:eastAsia="仿宋_GB2312" w:cs="Times New Roman"/>
          <w:b w:val="0"/>
          <w:bCs/>
          <w:color w:val="000000"/>
          <w:kern w:val="0"/>
          <w:sz w:val="32"/>
          <w:szCs w:val="32"/>
          <w:u w:val="none"/>
          <w:lang w:eastAsia="zh-CN"/>
        </w:rPr>
        <w:t>报价</w:t>
      </w:r>
      <w:r>
        <w:rPr>
          <w:rFonts w:hint="default" w:ascii="Times New Roman" w:hAnsi="Times New Roman" w:eastAsia="仿宋_GB2312" w:cs="Times New Roman"/>
          <w:b w:val="0"/>
          <w:bCs/>
          <w:color w:val="000000"/>
          <w:kern w:val="0"/>
          <w:sz w:val="32"/>
          <w:szCs w:val="32"/>
          <w:u w:val="none"/>
        </w:rPr>
        <w:t>书原件一式二份，要求</w:t>
      </w:r>
      <w:r>
        <w:rPr>
          <w:rFonts w:hint="default" w:ascii="Times New Roman" w:hAnsi="Times New Roman" w:eastAsia="仿宋_GB2312" w:cs="Times New Roman"/>
          <w:b w:val="0"/>
          <w:bCs/>
          <w:color w:val="000000"/>
          <w:kern w:val="0"/>
          <w:sz w:val="32"/>
          <w:szCs w:val="32"/>
          <w:u w:val="none"/>
          <w:lang w:eastAsia="zh-CN"/>
        </w:rPr>
        <w:t>一并</w:t>
      </w:r>
      <w:r>
        <w:rPr>
          <w:rFonts w:hint="default" w:ascii="Times New Roman" w:hAnsi="Times New Roman" w:eastAsia="仿宋_GB2312" w:cs="Times New Roman"/>
          <w:b w:val="0"/>
          <w:bCs/>
          <w:color w:val="000000"/>
          <w:kern w:val="0"/>
          <w:sz w:val="32"/>
          <w:szCs w:val="32"/>
          <w:u w:val="none"/>
        </w:rPr>
        <w:t>密封包装，封袋面注明项目名称和</w:t>
      </w:r>
      <w:r>
        <w:rPr>
          <w:rFonts w:hint="default" w:ascii="Times New Roman" w:hAnsi="Times New Roman" w:eastAsia="仿宋_GB2312" w:cs="Times New Roman"/>
          <w:b w:val="0"/>
          <w:bCs/>
          <w:color w:val="000000"/>
          <w:kern w:val="0"/>
          <w:sz w:val="32"/>
          <w:szCs w:val="32"/>
          <w:u w:val="none"/>
          <w:lang w:eastAsia="zh-CN"/>
        </w:rPr>
        <w:t>报价</w:t>
      </w:r>
      <w:r>
        <w:rPr>
          <w:rFonts w:hint="default" w:ascii="Times New Roman" w:hAnsi="Times New Roman" w:eastAsia="仿宋_GB2312" w:cs="Times New Roman"/>
          <w:b w:val="0"/>
          <w:bCs/>
          <w:color w:val="000000"/>
          <w:kern w:val="0"/>
          <w:sz w:val="32"/>
          <w:szCs w:val="32"/>
          <w:u w:val="none"/>
        </w:rPr>
        <w:t>人名称，并加盖公章，不按以上要求提交</w:t>
      </w:r>
      <w:r>
        <w:rPr>
          <w:rFonts w:hint="default" w:ascii="Times New Roman" w:hAnsi="Times New Roman" w:eastAsia="仿宋_GB2312" w:cs="Times New Roman"/>
          <w:b w:val="0"/>
          <w:bCs/>
          <w:color w:val="000000"/>
          <w:kern w:val="0"/>
          <w:sz w:val="32"/>
          <w:szCs w:val="32"/>
          <w:u w:val="none"/>
          <w:lang w:eastAsia="zh-CN"/>
        </w:rPr>
        <w:t>报价</w:t>
      </w:r>
      <w:r>
        <w:rPr>
          <w:rFonts w:hint="default" w:ascii="Times New Roman" w:hAnsi="Times New Roman" w:eastAsia="仿宋_GB2312" w:cs="Times New Roman"/>
          <w:b w:val="0"/>
          <w:bCs/>
          <w:color w:val="000000"/>
          <w:kern w:val="0"/>
          <w:sz w:val="32"/>
          <w:szCs w:val="32"/>
          <w:u w:val="none"/>
        </w:rPr>
        <w:t>文件当</w:t>
      </w:r>
      <w:r>
        <w:rPr>
          <w:rFonts w:hint="default" w:ascii="Times New Roman" w:hAnsi="Times New Roman" w:eastAsia="仿宋_GB2312" w:cs="Times New Roman"/>
          <w:b w:val="0"/>
          <w:bCs/>
          <w:color w:val="000000"/>
          <w:kern w:val="0"/>
          <w:sz w:val="32"/>
          <w:szCs w:val="32"/>
          <w:u w:val="none"/>
          <w:lang w:eastAsia="zh-CN"/>
        </w:rPr>
        <w:t>无效</w:t>
      </w:r>
      <w:r>
        <w:rPr>
          <w:rFonts w:hint="default" w:ascii="Times New Roman" w:hAnsi="Times New Roman" w:eastAsia="仿宋_GB2312" w:cs="Times New Roman"/>
          <w:b w:val="0"/>
          <w:bCs/>
          <w:color w:val="000000"/>
          <w:kern w:val="0"/>
          <w:sz w:val="32"/>
          <w:szCs w:val="32"/>
          <w:u w:val="none"/>
        </w:rPr>
        <w:t>处理。</w:t>
      </w:r>
    </w:p>
    <w:p w14:paraId="69558DD2">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lang w:val="en-US" w:eastAsia="zh-CN"/>
        </w:rPr>
        <w:t>六、</w:t>
      </w:r>
      <w:r>
        <w:rPr>
          <w:rFonts w:hint="default" w:ascii="Times New Roman" w:hAnsi="Times New Roman" w:eastAsia="黑体" w:cs="Times New Roman"/>
          <w:b w:val="0"/>
          <w:bCs/>
          <w:color w:val="000000"/>
          <w:kern w:val="0"/>
          <w:sz w:val="32"/>
          <w:szCs w:val="32"/>
          <w:lang w:eastAsia="zh-CN"/>
        </w:rPr>
        <w:t>截止时间及递交地点</w:t>
      </w:r>
    </w:p>
    <w:p w14:paraId="33B2EC20">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val="0"/>
          <w:bCs/>
          <w:color w:val="000000"/>
          <w:kern w:val="0"/>
          <w:sz w:val="32"/>
          <w:szCs w:val="32"/>
          <w:lang w:eastAsia="zh-CN"/>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）报名截止时间</w:t>
      </w:r>
      <w:r>
        <w:rPr>
          <w:rFonts w:hint="eastAsia"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eastAsia="zh-CN"/>
        </w:rPr>
        <w:t>2024年</w:t>
      </w:r>
      <w:r>
        <w:rPr>
          <w:rFonts w:hint="eastAsia" w:cs="Times New Roman"/>
          <w:b w:val="0"/>
          <w:bCs/>
          <w:color w:val="000000"/>
          <w:kern w:val="0"/>
          <w:sz w:val="32"/>
          <w:szCs w:val="32"/>
          <w:lang w:val="en-US" w:eastAsia="zh-CN"/>
        </w:rPr>
        <w:t>12</w:t>
      </w:r>
      <w:r>
        <w:rPr>
          <w:rFonts w:hint="default" w:ascii="Times New Roman" w:hAnsi="Times New Roman" w:eastAsia="仿宋_GB2312" w:cs="Times New Roman"/>
          <w:b w:val="0"/>
          <w:bCs/>
          <w:color w:val="000000"/>
          <w:kern w:val="0"/>
          <w:sz w:val="32"/>
          <w:szCs w:val="32"/>
          <w:lang w:eastAsia="zh-CN"/>
        </w:rPr>
        <w:t>月</w:t>
      </w:r>
      <w:r>
        <w:rPr>
          <w:rFonts w:hint="eastAsia" w:cs="Times New Roman"/>
          <w:b w:val="0"/>
          <w:bCs/>
          <w:color w:val="000000"/>
          <w:kern w:val="0"/>
          <w:sz w:val="32"/>
          <w:szCs w:val="32"/>
          <w:lang w:val="en-US" w:eastAsia="zh-CN"/>
        </w:rPr>
        <w:t>18</w:t>
      </w:r>
      <w:r>
        <w:rPr>
          <w:rFonts w:hint="default" w:ascii="Times New Roman" w:hAnsi="Times New Roman" w:eastAsia="仿宋_GB2312" w:cs="Times New Roman"/>
          <w:b w:val="0"/>
          <w:bCs/>
          <w:color w:val="000000"/>
          <w:kern w:val="0"/>
          <w:sz w:val="32"/>
          <w:szCs w:val="32"/>
          <w:lang w:eastAsia="zh-CN"/>
        </w:rPr>
        <w:t>日</w:t>
      </w:r>
      <w:r>
        <w:rPr>
          <w:rFonts w:hint="eastAsia" w:cs="Times New Roman"/>
          <w:b w:val="0"/>
          <w:bCs/>
          <w:color w:val="000000"/>
          <w:kern w:val="0"/>
          <w:sz w:val="32"/>
          <w:szCs w:val="32"/>
          <w:lang w:val="en-US" w:eastAsia="zh-CN"/>
        </w:rPr>
        <w:t>上</w:t>
      </w:r>
      <w:r>
        <w:rPr>
          <w:rFonts w:hint="default" w:ascii="Times New Roman" w:hAnsi="Times New Roman" w:eastAsia="仿宋_GB2312" w:cs="Times New Roman"/>
          <w:b w:val="0"/>
          <w:bCs/>
          <w:color w:val="000000"/>
          <w:kern w:val="0"/>
          <w:sz w:val="32"/>
          <w:szCs w:val="32"/>
          <w:lang w:eastAsia="zh-CN"/>
        </w:rPr>
        <w:t>午</w:t>
      </w:r>
      <w:r>
        <w:rPr>
          <w:rFonts w:hint="eastAsia" w:cs="Times New Roman"/>
          <w:b w:val="0"/>
          <w:bCs/>
          <w:color w:val="000000"/>
          <w:kern w:val="0"/>
          <w:sz w:val="32"/>
          <w:szCs w:val="32"/>
          <w:lang w:val="en-US" w:eastAsia="zh-CN"/>
        </w:rPr>
        <w:t>10</w:t>
      </w:r>
      <w:r>
        <w:rPr>
          <w:rFonts w:hint="default" w:ascii="Times New Roman" w:hAnsi="Times New Roman" w:eastAsia="仿宋_GB2312" w:cs="Times New Roman"/>
          <w:b w:val="0"/>
          <w:bCs/>
          <w:color w:val="000000"/>
          <w:kern w:val="0"/>
          <w:sz w:val="32"/>
          <w:szCs w:val="32"/>
          <w:lang w:eastAsia="zh-CN"/>
        </w:rPr>
        <w:t>:</w:t>
      </w:r>
      <w:r>
        <w:rPr>
          <w:rFonts w:hint="eastAsia" w:cs="Times New Roman"/>
          <w:b w:val="0"/>
          <w:bCs/>
          <w:color w:val="000000"/>
          <w:kern w:val="0"/>
          <w:sz w:val="32"/>
          <w:szCs w:val="32"/>
          <w:lang w:val="en-US" w:eastAsia="zh-CN"/>
        </w:rPr>
        <w:t>0</w:t>
      </w:r>
      <w:r>
        <w:rPr>
          <w:rFonts w:hint="default" w:ascii="Times New Roman" w:hAnsi="Times New Roman" w:eastAsia="仿宋_GB2312" w:cs="Times New Roman"/>
          <w:b w:val="0"/>
          <w:bCs/>
          <w:color w:val="000000"/>
          <w:kern w:val="0"/>
          <w:sz w:val="32"/>
          <w:szCs w:val="32"/>
          <w:lang w:eastAsia="zh-CN"/>
        </w:rPr>
        <w:t>0</w:t>
      </w:r>
      <w:r>
        <w:rPr>
          <w:rFonts w:hint="eastAsia" w:cs="Times New Roman"/>
          <w:b w:val="0"/>
          <w:bCs/>
          <w:color w:val="000000"/>
          <w:kern w:val="0"/>
          <w:sz w:val="32"/>
          <w:szCs w:val="32"/>
          <w:lang w:eastAsia="zh-CN"/>
        </w:rPr>
        <w:t>。</w:t>
      </w:r>
    </w:p>
    <w:p w14:paraId="46CC797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eastAsia="zh-CN"/>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二</w:t>
      </w:r>
      <w:r>
        <w:rPr>
          <w:rFonts w:hint="eastAsia" w:cs="Times New Roman"/>
          <w:color w:val="000000"/>
          <w:kern w:val="28"/>
          <w:sz w:val="32"/>
          <w:szCs w:val="32"/>
          <w:lang w:eastAsia="zh-CN"/>
        </w:rPr>
        <w:t>）报名递交资料：报名供应商营业执照复印件、法人身份原件。（如委托人来报名的提供营业执照复印件、法人身份复印件、委托书、委托人身份证复印件现场验原件，以上资料均须盖公章）</w:t>
      </w:r>
    </w:p>
    <w:p w14:paraId="37A9BC22">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三</w:t>
      </w:r>
      <w:r>
        <w:rPr>
          <w:rFonts w:hint="eastAsia" w:cs="Times New Roman"/>
          <w:color w:val="000000"/>
          <w:kern w:val="28"/>
          <w:sz w:val="32"/>
          <w:szCs w:val="32"/>
          <w:lang w:eastAsia="zh-CN"/>
        </w:rPr>
        <w:t>）</w:t>
      </w:r>
      <w:r>
        <w:rPr>
          <w:rFonts w:hint="default" w:ascii="Times New Roman" w:hAnsi="Times New Roman" w:eastAsia="仿宋_GB2312" w:cs="Times New Roman"/>
          <w:color w:val="000000"/>
          <w:kern w:val="28"/>
          <w:sz w:val="32"/>
          <w:szCs w:val="32"/>
        </w:rPr>
        <w:t>递交</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文件截止时间：</w:t>
      </w:r>
      <w:r>
        <w:rPr>
          <w:rFonts w:hint="eastAsia" w:cs="Times New Roman"/>
          <w:color w:val="000000"/>
          <w:kern w:val="28"/>
          <w:sz w:val="32"/>
          <w:szCs w:val="32"/>
          <w:lang w:val="en-US" w:eastAsia="zh-CN"/>
        </w:rPr>
        <w:t>2024</w:t>
      </w:r>
      <w:r>
        <w:rPr>
          <w:rFonts w:hint="default" w:ascii="Times New Roman" w:hAnsi="Times New Roman" w:eastAsia="仿宋_GB2312" w:cs="Times New Roman"/>
          <w:color w:val="000000"/>
          <w:kern w:val="28"/>
          <w:sz w:val="32"/>
          <w:szCs w:val="32"/>
        </w:rPr>
        <w:t>年</w:t>
      </w:r>
      <w:r>
        <w:rPr>
          <w:rFonts w:hint="eastAsia" w:cs="Times New Roman"/>
          <w:color w:val="000000"/>
          <w:kern w:val="28"/>
          <w:sz w:val="32"/>
          <w:szCs w:val="32"/>
          <w:lang w:val="en-US" w:eastAsia="zh-CN"/>
        </w:rPr>
        <w:t>12</w:t>
      </w:r>
      <w:r>
        <w:rPr>
          <w:rFonts w:hint="default" w:ascii="Times New Roman" w:hAnsi="Times New Roman" w:eastAsia="仿宋_GB2312" w:cs="Times New Roman"/>
          <w:color w:val="000000"/>
          <w:kern w:val="28"/>
          <w:sz w:val="32"/>
          <w:szCs w:val="32"/>
        </w:rPr>
        <w:t>月</w:t>
      </w:r>
      <w:r>
        <w:rPr>
          <w:rFonts w:hint="eastAsia" w:cs="Times New Roman"/>
          <w:color w:val="000000"/>
          <w:kern w:val="28"/>
          <w:sz w:val="32"/>
          <w:szCs w:val="32"/>
          <w:lang w:val="en-US" w:eastAsia="zh-CN"/>
        </w:rPr>
        <w:t>18</w:t>
      </w:r>
      <w:r>
        <w:rPr>
          <w:rFonts w:hint="default" w:ascii="Times New Roman" w:hAnsi="Times New Roman" w:eastAsia="仿宋_GB2312" w:cs="Times New Roman"/>
          <w:color w:val="000000"/>
          <w:kern w:val="28"/>
          <w:sz w:val="32"/>
          <w:szCs w:val="32"/>
        </w:rPr>
        <w:t>日</w:t>
      </w:r>
      <w:r>
        <w:rPr>
          <w:rFonts w:hint="eastAsia" w:cs="Times New Roman"/>
          <w:color w:val="000000"/>
          <w:kern w:val="28"/>
          <w:sz w:val="32"/>
          <w:szCs w:val="32"/>
          <w:lang w:val="en-US" w:eastAsia="zh-CN"/>
        </w:rPr>
        <w:t>上午10</w:t>
      </w:r>
      <w:r>
        <w:rPr>
          <w:rFonts w:hint="default" w:ascii="Times New Roman" w:hAnsi="Times New Roman" w:eastAsia="仿宋_GB2312" w:cs="Times New Roman"/>
          <w:color w:val="000000"/>
          <w:kern w:val="28"/>
          <w:sz w:val="32"/>
          <w:szCs w:val="32"/>
        </w:rPr>
        <w:t>：30。</w:t>
      </w:r>
    </w:p>
    <w:p w14:paraId="528898E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cs="Times New Roman"/>
          <w:color w:val="000000"/>
          <w:kern w:val="28"/>
          <w:sz w:val="32"/>
          <w:szCs w:val="32"/>
          <w:lang w:eastAsia="zh-CN"/>
        </w:rPr>
      </w:pPr>
      <w:r>
        <w:rPr>
          <w:rFonts w:hint="default" w:ascii="Times New Roman" w:hAnsi="Times New Roman" w:cs="Times New Roman"/>
          <w:color w:val="000000"/>
          <w:kern w:val="28"/>
          <w:sz w:val="32"/>
          <w:szCs w:val="32"/>
          <w:lang w:eastAsia="zh-CN"/>
        </w:rPr>
        <w:t>（</w:t>
      </w:r>
      <w:r>
        <w:rPr>
          <w:rFonts w:hint="eastAsia" w:cs="Times New Roman"/>
          <w:color w:val="000000"/>
          <w:kern w:val="28"/>
          <w:sz w:val="32"/>
          <w:szCs w:val="32"/>
          <w:lang w:val="en-US" w:eastAsia="zh-CN"/>
        </w:rPr>
        <w:t>四</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地点：</w:t>
      </w:r>
      <w:r>
        <w:rPr>
          <w:rFonts w:hint="default" w:ascii="Times New Roman" w:hAnsi="Times New Roman" w:eastAsia="仿宋_GB2312" w:cs="Times New Roman"/>
          <w:color w:val="000000"/>
          <w:kern w:val="28"/>
          <w:sz w:val="32"/>
          <w:szCs w:val="32"/>
          <w:lang w:val="en-US" w:eastAsia="zh-CN"/>
        </w:rPr>
        <w:t>东莞市湾区1号B区二楼</w:t>
      </w:r>
      <w:r>
        <w:rPr>
          <w:rFonts w:hint="default" w:cs="Times New Roman"/>
          <w:color w:val="000000"/>
          <w:kern w:val="28"/>
          <w:sz w:val="32"/>
          <w:szCs w:val="32"/>
          <w:lang w:val="en-US" w:eastAsia="zh-CN"/>
        </w:rPr>
        <w:t>东莞市滨海湾智慧城市运营服务有限公司</w:t>
      </w:r>
      <w:r>
        <w:rPr>
          <w:rFonts w:hint="default" w:ascii="Times New Roman" w:hAnsi="Times New Roman" w:eastAsia="仿宋_GB2312" w:cs="Times New Roman"/>
          <w:color w:val="000000"/>
          <w:kern w:val="28"/>
          <w:sz w:val="32"/>
          <w:szCs w:val="32"/>
          <w:lang w:val="en-US" w:eastAsia="zh-CN"/>
        </w:rPr>
        <w:t>。</w:t>
      </w:r>
    </w:p>
    <w:p w14:paraId="0C8F9E02">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五</w:t>
      </w: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开标时间：2024</w:t>
      </w:r>
      <w:r>
        <w:rPr>
          <w:rFonts w:hint="default" w:ascii="Times New Roman" w:hAnsi="Times New Roman" w:eastAsia="仿宋_GB2312" w:cs="Times New Roman"/>
          <w:color w:val="000000"/>
          <w:kern w:val="28"/>
          <w:sz w:val="32"/>
          <w:szCs w:val="32"/>
        </w:rPr>
        <w:t>年</w:t>
      </w:r>
      <w:r>
        <w:rPr>
          <w:rFonts w:hint="eastAsia" w:cs="Times New Roman"/>
          <w:color w:val="000000"/>
          <w:kern w:val="28"/>
          <w:sz w:val="32"/>
          <w:szCs w:val="32"/>
          <w:lang w:val="en-US" w:eastAsia="zh-CN"/>
        </w:rPr>
        <w:t>12</w:t>
      </w:r>
      <w:r>
        <w:rPr>
          <w:rFonts w:hint="default" w:ascii="Times New Roman" w:hAnsi="Times New Roman" w:eastAsia="仿宋_GB2312" w:cs="Times New Roman"/>
          <w:color w:val="000000"/>
          <w:kern w:val="28"/>
          <w:sz w:val="32"/>
          <w:szCs w:val="32"/>
        </w:rPr>
        <w:t>月</w:t>
      </w:r>
      <w:r>
        <w:rPr>
          <w:rFonts w:hint="eastAsia" w:cs="Times New Roman"/>
          <w:color w:val="000000"/>
          <w:kern w:val="28"/>
          <w:sz w:val="32"/>
          <w:szCs w:val="32"/>
          <w:lang w:val="en-US" w:eastAsia="zh-CN"/>
        </w:rPr>
        <w:t>18</w:t>
      </w:r>
      <w:r>
        <w:rPr>
          <w:rFonts w:hint="default" w:ascii="Times New Roman" w:hAnsi="Times New Roman" w:eastAsia="仿宋_GB2312" w:cs="Times New Roman"/>
          <w:color w:val="000000"/>
          <w:kern w:val="28"/>
          <w:sz w:val="32"/>
          <w:szCs w:val="32"/>
        </w:rPr>
        <w:t>日</w:t>
      </w:r>
      <w:r>
        <w:rPr>
          <w:rFonts w:hint="eastAsia" w:cs="Times New Roman"/>
          <w:color w:val="000000"/>
          <w:kern w:val="28"/>
          <w:sz w:val="32"/>
          <w:szCs w:val="32"/>
          <w:lang w:val="en-US" w:eastAsia="zh-CN"/>
        </w:rPr>
        <w:t>下午15</w:t>
      </w:r>
      <w:r>
        <w:rPr>
          <w:rFonts w:hint="default" w:ascii="Times New Roman" w:hAnsi="Times New Roman" w:eastAsia="仿宋_GB2312" w:cs="Times New Roman"/>
          <w:color w:val="000000"/>
          <w:kern w:val="28"/>
          <w:sz w:val="32"/>
          <w:szCs w:val="32"/>
        </w:rPr>
        <w:t>：</w:t>
      </w:r>
      <w:r>
        <w:rPr>
          <w:rFonts w:hint="eastAsia" w:cs="Times New Roman"/>
          <w:color w:val="000000"/>
          <w:kern w:val="28"/>
          <w:sz w:val="32"/>
          <w:szCs w:val="32"/>
          <w:lang w:val="en-US" w:eastAsia="zh-CN"/>
        </w:rPr>
        <w:t>00</w:t>
      </w:r>
      <w:r>
        <w:rPr>
          <w:rFonts w:hint="default" w:ascii="Times New Roman" w:hAnsi="Times New Roman" w:eastAsia="仿宋_GB2312" w:cs="Times New Roman"/>
          <w:color w:val="000000"/>
          <w:kern w:val="28"/>
          <w:sz w:val="32"/>
          <w:szCs w:val="32"/>
        </w:rPr>
        <w:t>。</w:t>
      </w:r>
    </w:p>
    <w:p w14:paraId="60858F3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cs="Times New Roman"/>
          <w:color w:val="000000"/>
          <w:kern w:val="28"/>
          <w:sz w:val="32"/>
          <w:szCs w:val="32"/>
          <w:lang w:val="en-US" w:eastAsia="zh-CN"/>
        </w:rPr>
      </w:pP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六</w:t>
      </w:r>
      <w:r>
        <w:rPr>
          <w:rFonts w:hint="default" w:ascii="Times New Roman" w:hAnsi="Times New Roman"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递交</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文件方式：现场送交</w:t>
      </w:r>
      <w:r>
        <w:rPr>
          <w:rFonts w:hint="default" w:ascii="Times New Roman" w:hAnsi="Times New Roman" w:eastAsia="仿宋_GB2312" w:cs="Times New Roman"/>
          <w:color w:val="000000"/>
          <w:kern w:val="28"/>
          <w:sz w:val="32"/>
          <w:szCs w:val="32"/>
          <w:lang w:val="en-US" w:eastAsia="zh-CN"/>
        </w:rPr>
        <w:t>或邮寄。</w:t>
      </w:r>
    </w:p>
    <w:p w14:paraId="14DBA8F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lang w:eastAsia="zh-CN"/>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七</w:t>
      </w:r>
      <w:r>
        <w:rPr>
          <w:rFonts w:hint="eastAsia" w:cs="Times New Roman"/>
          <w:color w:val="000000"/>
          <w:kern w:val="28"/>
          <w:sz w:val="32"/>
          <w:szCs w:val="32"/>
          <w:lang w:eastAsia="zh-CN"/>
        </w:rPr>
        <w:t>）</w:t>
      </w:r>
      <w:r>
        <w:rPr>
          <w:rFonts w:hint="default" w:ascii="Times New Roman" w:hAnsi="Times New Roman" w:eastAsia="仿宋_GB2312" w:cs="Times New Roman"/>
          <w:color w:val="000000"/>
          <w:kern w:val="28"/>
          <w:sz w:val="32"/>
          <w:szCs w:val="32"/>
        </w:rPr>
        <w:t>联系人：</w:t>
      </w:r>
      <w:r>
        <w:rPr>
          <w:rFonts w:hint="eastAsia" w:cs="Times New Roman"/>
          <w:color w:val="000000"/>
          <w:kern w:val="28"/>
          <w:sz w:val="32"/>
          <w:szCs w:val="32"/>
          <w:lang w:val="en-US" w:eastAsia="zh-CN"/>
        </w:rPr>
        <w:t>莫</w:t>
      </w:r>
      <w:r>
        <w:rPr>
          <w:rFonts w:hint="default" w:ascii="Times New Roman" w:hAnsi="Times New Roman" w:eastAsia="仿宋_GB2312" w:cs="Times New Roman"/>
          <w:color w:val="000000"/>
          <w:kern w:val="28"/>
          <w:sz w:val="32"/>
          <w:szCs w:val="32"/>
          <w:lang w:eastAsia="zh-CN"/>
        </w:rPr>
        <w:t>先生</w:t>
      </w:r>
      <w:r>
        <w:rPr>
          <w:rFonts w:hint="default" w:ascii="Times New Roman" w:hAnsi="Times New Roman" w:eastAsia="仿宋_GB2312" w:cs="Times New Roman"/>
          <w:color w:val="000000"/>
          <w:kern w:val="28"/>
          <w:sz w:val="32"/>
          <w:szCs w:val="32"/>
        </w:rPr>
        <w:t>，电话：</w:t>
      </w:r>
      <w:r>
        <w:rPr>
          <w:rFonts w:hint="eastAsia" w:cs="Times New Roman"/>
          <w:color w:val="000000"/>
          <w:kern w:val="28"/>
          <w:sz w:val="32"/>
          <w:szCs w:val="32"/>
          <w:lang w:val="en-US" w:eastAsia="zh-CN"/>
        </w:rPr>
        <w:t>13602382970</w:t>
      </w:r>
      <w:r>
        <w:rPr>
          <w:rFonts w:hint="default" w:ascii="Times New Roman" w:hAnsi="Times New Roman" w:eastAsia="仿宋_GB2312" w:cs="Times New Roman"/>
          <w:color w:val="000000"/>
          <w:kern w:val="28"/>
          <w:sz w:val="32"/>
          <w:szCs w:val="32"/>
          <w:lang w:eastAsia="zh-CN"/>
        </w:rPr>
        <w:t>。</w:t>
      </w:r>
    </w:p>
    <w:p w14:paraId="600788ED">
      <w:pPr>
        <w:rPr>
          <w:rFonts w:hint="default" w:ascii="Times New Roman" w:hAnsi="Times New Roman" w:eastAsia="仿宋_GB2312" w:cs="Times New Roman"/>
          <w:color w:val="000000"/>
          <w:kern w:val="28"/>
          <w:sz w:val="32"/>
          <w:szCs w:val="32"/>
          <w:lang w:eastAsia="zh-CN"/>
        </w:rPr>
      </w:pPr>
      <w:r>
        <w:rPr>
          <w:rFonts w:hint="default" w:ascii="Times New Roman" w:hAnsi="Times New Roman" w:eastAsia="仿宋_GB2312" w:cs="Times New Roman"/>
          <w:color w:val="000000"/>
          <w:kern w:val="28"/>
          <w:sz w:val="32"/>
          <w:szCs w:val="32"/>
          <w:lang w:eastAsia="zh-CN"/>
        </w:rPr>
        <w:br w:type="page"/>
      </w:r>
    </w:p>
    <w:p w14:paraId="1E8C0D92">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44"/>
          <w:szCs w:val="44"/>
        </w:rPr>
      </w:pPr>
    </w:p>
    <w:p w14:paraId="0C764194">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66D87524">
      <w:pPr>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4228F952">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7217B3C0">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rPr>
      </w:pPr>
    </w:p>
    <w:p w14:paraId="1E66EF5D">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center"/>
        <w:textAlignment w:val="auto"/>
        <w:rPr>
          <w:rFonts w:hint="eastAsia" w:eastAsia="方正小标宋简体" w:cs="Times New Roman"/>
          <w:b w:val="0"/>
          <w:bCs/>
          <w:sz w:val="72"/>
          <w:szCs w:val="72"/>
          <w:lang w:eastAsia="zh-CN"/>
        </w:rPr>
      </w:pPr>
      <w:r>
        <w:rPr>
          <w:rFonts w:hint="eastAsia" w:eastAsia="方正小标宋简体" w:cs="Times New Roman"/>
          <w:b w:val="0"/>
          <w:bCs/>
          <w:sz w:val="72"/>
          <w:szCs w:val="72"/>
          <w:lang w:eastAsia="zh-CN"/>
        </w:rPr>
        <w:t>茅洲河围油栏试点项目</w:t>
      </w:r>
    </w:p>
    <w:p w14:paraId="39654547">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center"/>
        <w:textAlignment w:val="auto"/>
        <w:rPr>
          <w:rFonts w:hint="default" w:ascii="Times New Roman" w:hAnsi="Times New Roman" w:eastAsia="仿宋_GB2312" w:cs="Times New Roman"/>
          <w:b w:val="0"/>
          <w:bCs/>
          <w:sz w:val="44"/>
          <w:szCs w:val="44"/>
        </w:rPr>
      </w:pPr>
      <w:r>
        <w:rPr>
          <w:rFonts w:hint="eastAsia" w:eastAsia="方正小标宋简体" w:cs="Times New Roman"/>
          <w:b w:val="0"/>
          <w:bCs/>
          <w:sz w:val="72"/>
          <w:szCs w:val="72"/>
          <w:lang w:eastAsia="zh-CN"/>
        </w:rPr>
        <w:t>询价函</w:t>
      </w:r>
    </w:p>
    <w:p w14:paraId="59572185">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p>
    <w:p w14:paraId="110245F7">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p>
    <w:p w14:paraId="5CC9BDD1">
      <w:pPr>
        <w:pStyle w:val="2"/>
        <w:jc w:val="center"/>
        <w:rPr>
          <w:rFonts w:hint="default" w:ascii="Times New Roman" w:hAnsi="Times New Roman" w:eastAsia="仿宋_GB2312" w:cs="Times New Roman"/>
          <w:b/>
          <w:sz w:val="32"/>
          <w:szCs w:val="32"/>
        </w:rPr>
      </w:pPr>
    </w:p>
    <w:p w14:paraId="31D4BA5F">
      <w:pPr>
        <w:jc w:val="center"/>
        <w:rPr>
          <w:rFonts w:hint="default" w:ascii="Times New Roman" w:hAnsi="Times New Roman" w:cs="Times New Roman"/>
        </w:rPr>
      </w:pPr>
    </w:p>
    <w:p w14:paraId="0E207515">
      <w:pPr>
        <w:pStyle w:val="2"/>
        <w:jc w:val="center"/>
        <w:rPr>
          <w:rFonts w:hint="default" w:ascii="Times New Roman" w:hAnsi="Times New Roman" w:cs="Times New Roman"/>
        </w:rPr>
      </w:pPr>
    </w:p>
    <w:p w14:paraId="228A29E1">
      <w:pPr>
        <w:jc w:val="center"/>
        <w:rPr>
          <w:rFonts w:hint="default" w:ascii="Times New Roman" w:hAnsi="Times New Roman" w:cs="Times New Roman"/>
        </w:rPr>
      </w:pPr>
    </w:p>
    <w:p w14:paraId="0622DE3B">
      <w:pPr>
        <w:pStyle w:val="2"/>
        <w:jc w:val="center"/>
        <w:rPr>
          <w:rFonts w:hint="default" w:ascii="Times New Roman" w:hAnsi="Times New Roman" w:cs="Times New Roman"/>
        </w:rPr>
      </w:pPr>
    </w:p>
    <w:p w14:paraId="37D3E569">
      <w:pPr>
        <w:jc w:val="center"/>
        <w:rPr>
          <w:rFonts w:hint="default" w:ascii="Times New Roman" w:hAnsi="Times New Roman" w:cs="Times New Roman"/>
        </w:rPr>
      </w:pPr>
    </w:p>
    <w:p w14:paraId="18E873EB">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both"/>
        <w:textAlignment w:val="auto"/>
        <w:rPr>
          <w:rFonts w:hint="default" w:ascii="Times New Roman" w:hAnsi="Times New Roman" w:cs="Times New Roman"/>
        </w:rPr>
      </w:pPr>
      <w:r>
        <w:rPr>
          <w:rFonts w:hint="default" w:ascii="Times New Roman" w:hAnsi="Times New Roman" w:eastAsia="楷体_GB2312" w:cs="Times New Roman"/>
          <w:b w:val="0"/>
          <w:bCs/>
          <w:sz w:val="32"/>
          <w:szCs w:val="32"/>
          <w:lang w:eastAsia="zh-CN"/>
        </w:rPr>
        <w:t>报价</w:t>
      </w:r>
      <w:r>
        <w:rPr>
          <w:rFonts w:hint="default" w:ascii="Times New Roman" w:hAnsi="Times New Roman" w:eastAsia="楷体_GB2312" w:cs="Times New Roman"/>
          <w:b w:val="0"/>
          <w:bCs/>
          <w:sz w:val="32"/>
          <w:szCs w:val="32"/>
        </w:rPr>
        <w:t>人：</w:t>
      </w:r>
    </w:p>
    <w:p w14:paraId="25A17E6A">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eastAsia="楷体_GB2312" w:cs="Times New Roman"/>
          <w:b w:val="0"/>
          <w:bCs/>
          <w:sz w:val="32"/>
          <w:szCs w:val="32"/>
        </w:rPr>
      </w:pPr>
    </w:p>
    <w:p w14:paraId="71340F34">
      <w:pPr>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020DDEF2">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楷体_GB2312" w:cs="Times New Roman"/>
          <w:b w:val="0"/>
          <w:bCs/>
          <w:sz w:val="32"/>
          <w:szCs w:val="32"/>
        </w:rPr>
      </w:pPr>
      <w:r>
        <w:rPr>
          <w:rFonts w:hint="default" w:eastAsia="楷体_GB2312" w:cs="Times New Roman"/>
          <w:b w:val="0"/>
          <w:bCs/>
          <w:sz w:val="32"/>
          <w:szCs w:val="32"/>
          <w:lang w:val="en-US" w:eastAsia="zh-CN"/>
        </w:rPr>
        <w:t>2024年</w:t>
      </w:r>
      <w:r>
        <w:rPr>
          <w:rFonts w:hint="eastAsia" w:eastAsia="楷体_GB2312" w:cs="Times New Roman"/>
          <w:b w:val="0"/>
          <w:bCs/>
          <w:sz w:val="32"/>
          <w:szCs w:val="32"/>
          <w:lang w:val="en-US" w:eastAsia="zh-CN"/>
        </w:rPr>
        <w:t xml:space="preserve">  </w:t>
      </w:r>
      <w:r>
        <w:rPr>
          <w:rFonts w:hint="default" w:eastAsia="楷体_GB2312" w:cs="Times New Roman"/>
          <w:b w:val="0"/>
          <w:bCs/>
          <w:sz w:val="32"/>
          <w:szCs w:val="32"/>
          <w:lang w:val="en-US" w:eastAsia="zh-CN"/>
        </w:rPr>
        <w:t>月</w:t>
      </w:r>
      <w:r>
        <w:rPr>
          <w:rFonts w:hint="eastAsia" w:ascii="Times New Roman" w:hAnsi="Times New Roman" w:eastAsia="楷体_GB2312" w:cs="Times New Roman"/>
          <w:b w:val="0"/>
          <w:bCs/>
          <w:sz w:val="32"/>
          <w:szCs w:val="32"/>
          <w:lang w:val="en-US" w:eastAsia="zh-CN"/>
        </w:rPr>
        <w:t xml:space="preserve">  </w:t>
      </w:r>
      <w:r>
        <w:rPr>
          <w:rFonts w:hint="default" w:ascii="Times New Roman" w:hAnsi="Times New Roman" w:eastAsia="楷体_GB2312" w:cs="Times New Roman"/>
          <w:b w:val="0"/>
          <w:bCs/>
          <w:sz w:val="32"/>
          <w:szCs w:val="32"/>
        </w:rPr>
        <w:t>日</w:t>
      </w:r>
    </w:p>
    <w:p w14:paraId="6A33EC8C">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br w:type="page"/>
      </w:r>
    </w:p>
    <w:p w14:paraId="52390F23">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一、</w:t>
      </w:r>
      <w:r>
        <w:rPr>
          <w:rFonts w:hint="eastAsia" w:ascii="方正小标宋简体" w:hAnsi="方正小标宋简体" w:eastAsia="方正小标宋简体" w:cs="方正小标宋简体"/>
          <w:b w:val="0"/>
          <w:bCs/>
          <w:sz w:val="44"/>
          <w:szCs w:val="44"/>
          <w:lang w:eastAsia="zh-CN"/>
        </w:rPr>
        <w:t>报价</w:t>
      </w:r>
      <w:r>
        <w:rPr>
          <w:rFonts w:hint="eastAsia" w:ascii="方正小标宋简体" w:hAnsi="方正小标宋简体" w:eastAsia="方正小标宋简体" w:cs="方正小标宋简体"/>
          <w:b w:val="0"/>
          <w:bCs/>
          <w:sz w:val="44"/>
          <w:szCs w:val="44"/>
        </w:rPr>
        <w:t>书</w:t>
      </w:r>
    </w:p>
    <w:p w14:paraId="0C2590F3">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b/>
          <w:sz w:val="18"/>
          <w:szCs w:val="18"/>
          <w:u w:val="single"/>
        </w:rPr>
      </w:pPr>
    </w:p>
    <w:p w14:paraId="6D99E64B">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b w:val="0"/>
          <w:bCs/>
          <w:sz w:val="32"/>
          <w:szCs w:val="32"/>
          <w:u w:val="single"/>
        </w:rPr>
      </w:pPr>
      <w:r>
        <w:rPr>
          <w:rFonts w:hint="default" w:cs="Times New Roman"/>
          <w:b w:val="0"/>
          <w:bCs/>
          <w:sz w:val="32"/>
          <w:szCs w:val="32"/>
          <w:u w:val="none"/>
          <w:lang w:val="en-US" w:eastAsia="zh-CN"/>
        </w:rPr>
        <w:t>东莞市滨海湾智慧城市运营服务有限公司</w:t>
      </w:r>
      <w:r>
        <w:rPr>
          <w:rFonts w:hint="default" w:ascii="Times New Roman" w:hAnsi="Times New Roman" w:eastAsia="仿宋_GB2312" w:cs="Times New Roman"/>
          <w:b w:val="0"/>
          <w:bCs/>
          <w:sz w:val="32"/>
          <w:szCs w:val="32"/>
          <w:u w:val="none"/>
        </w:rPr>
        <w:t>：</w:t>
      </w:r>
    </w:p>
    <w:p w14:paraId="60236816">
      <w:pPr>
        <w:keepNext w:val="0"/>
        <w:keepLines w:val="0"/>
        <w:pageBreakBefore w:val="0"/>
        <w:widowControl w:val="0"/>
        <w:kinsoku/>
        <w:wordWrap/>
        <w:overflowPunct/>
        <w:topLinePunct/>
        <w:autoSpaceDE w:val="0"/>
        <w:autoSpaceDN/>
        <w:bidi w:val="0"/>
        <w:adjustRightInd/>
        <w:snapToGrid/>
        <w:spacing w:line="600" w:lineRule="exact"/>
        <w:ind w:left="0" w:leftChars="0" w:firstLine="604"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6"/>
          <w:sz w:val="32"/>
          <w:szCs w:val="32"/>
        </w:rPr>
        <w:t>我方自愿参加贵司组织的</w:t>
      </w:r>
      <w:r>
        <w:rPr>
          <w:rFonts w:hint="eastAsia" w:ascii="Times New Roman" w:hAnsi="Times New Roman" w:cs="Times New Roman"/>
          <w:spacing w:val="-6"/>
          <w:sz w:val="32"/>
          <w:szCs w:val="32"/>
          <w:u w:val="single"/>
          <w:lang w:val="en-US" w:eastAsia="zh-CN"/>
        </w:rPr>
        <w:t xml:space="preserve"> </w:t>
      </w:r>
      <w:r>
        <w:rPr>
          <w:rFonts w:hint="eastAsia" w:cs="Times New Roman"/>
          <w:spacing w:val="-6"/>
          <w:sz w:val="32"/>
          <w:szCs w:val="32"/>
          <w:u w:val="single"/>
          <w:lang w:val="en-US" w:eastAsia="zh-CN"/>
        </w:rPr>
        <w:t>茅洲河围油栏试点项目</w:t>
      </w:r>
      <w:r>
        <w:rPr>
          <w:rFonts w:hint="eastAsia" w:ascii="Times New Roman" w:hAnsi="Times New Roman" w:cs="Times New Roman"/>
          <w:spacing w:val="-6"/>
          <w:sz w:val="32"/>
          <w:szCs w:val="32"/>
          <w:u w:val="single"/>
          <w:lang w:val="en-US" w:eastAsia="zh-CN"/>
        </w:rPr>
        <w:t xml:space="preserve"> </w:t>
      </w:r>
      <w:r>
        <w:rPr>
          <w:rFonts w:hint="default" w:ascii="Times New Roman" w:hAnsi="Times New Roman" w:eastAsia="仿宋_GB2312" w:cs="Times New Roman"/>
          <w:spacing w:val="-6"/>
          <w:sz w:val="32"/>
          <w:szCs w:val="32"/>
          <w:lang w:eastAsia="zh-CN"/>
        </w:rPr>
        <w:t>报价</w:t>
      </w:r>
      <w:r>
        <w:rPr>
          <w:rFonts w:hint="default" w:ascii="Times New Roman" w:hAnsi="Times New Roman" w:eastAsia="仿宋_GB2312" w:cs="Times New Roman"/>
          <w:spacing w:val="-6"/>
          <w:sz w:val="32"/>
          <w:szCs w:val="32"/>
        </w:rPr>
        <w:t>工作，在对本项工作内容及要求已经充分理解及确认</w:t>
      </w:r>
      <w:r>
        <w:rPr>
          <w:rFonts w:hint="eastAsia" w:ascii="Times New Roman" w:hAnsi="Times New Roman" w:cs="Times New Roman"/>
          <w:spacing w:val="-6"/>
          <w:sz w:val="32"/>
          <w:szCs w:val="32"/>
          <w:lang w:eastAsia="zh-CN"/>
        </w:rPr>
        <w:t>，</w:t>
      </w:r>
      <w:r>
        <w:rPr>
          <w:rFonts w:hint="default" w:ascii="Times New Roman" w:hAnsi="Times New Roman" w:eastAsia="仿宋_GB2312" w:cs="Times New Roman"/>
          <w:spacing w:val="-6"/>
          <w:sz w:val="32"/>
          <w:szCs w:val="32"/>
        </w:rPr>
        <w:t>并完全了解工作现场的条件的前提下，我方愿</w:t>
      </w:r>
      <w:r>
        <w:rPr>
          <w:rFonts w:hint="eastAsia" w:cs="Times New Roman"/>
          <w:spacing w:val="-6"/>
          <w:sz w:val="32"/>
          <w:szCs w:val="32"/>
          <w:lang w:val="en-US" w:eastAsia="zh-CN"/>
        </w:rPr>
        <w:t>报价为：</w:t>
      </w:r>
      <w:r>
        <w:rPr>
          <w:rFonts w:hint="eastAsia" w:cs="Times New Roman"/>
          <w:spacing w:val="-6"/>
          <w:sz w:val="32"/>
          <w:szCs w:val="32"/>
          <w:u w:val="single"/>
          <w:lang w:val="en-US" w:eastAsia="zh-CN"/>
        </w:rPr>
        <w:t xml:space="preserve">    </w:t>
      </w:r>
      <w:r>
        <w:rPr>
          <w:rFonts w:hint="eastAsia" w:cs="Times New Roman"/>
          <w:spacing w:val="-6"/>
          <w:sz w:val="32"/>
          <w:szCs w:val="32"/>
          <w:u w:val="none"/>
          <w:lang w:val="en-US" w:eastAsia="zh-CN"/>
        </w:rPr>
        <w:t>元（大写：</w:t>
      </w:r>
      <w:r>
        <w:rPr>
          <w:rFonts w:hint="eastAsia" w:cs="Times New Roman"/>
          <w:spacing w:val="-6"/>
          <w:sz w:val="32"/>
          <w:szCs w:val="32"/>
          <w:u w:val="single"/>
          <w:lang w:val="en-US" w:eastAsia="zh-CN"/>
        </w:rPr>
        <w:t xml:space="preserve">    </w:t>
      </w:r>
      <w:r>
        <w:rPr>
          <w:rFonts w:hint="eastAsia" w:cs="Times New Roman"/>
          <w:spacing w:val="-6"/>
          <w:sz w:val="32"/>
          <w:szCs w:val="32"/>
          <w:u w:val="none"/>
          <w:lang w:val="en-US" w:eastAsia="zh-CN"/>
        </w:rPr>
        <w:t>）</w:t>
      </w:r>
      <w:r>
        <w:rPr>
          <w:rFonts w:hint="default" w:ascii="Times New Roman" w:hAnsi="Times New Roman" w:eastAsia="仿宋_GB2312" w:cs="Times New Roman"/>
          <w:spacing w:val="-6"/>
          <w:sz w:val="32"/>
          <w:szCs w:val="32"/>
        </w:rPr>
        <w:t>承接</w:t>
      </w:r>
      <w:r>
        <w:rPr>
          <w:rFonts w:hint="default" w:ascii="Times New Roman" w:hAnsi="Times New Roman" w:eastAsia="仿宋_GB2312" w:cs="Times New Roman"/>
          <w:spacing w:val="-6"/>
          <w:sz w:val="32"/>
          <w:szCs w:val="32"/>
          <w:lang w:eastAsia="zh-CN"/>
        </w:rPr>
        <w:t>该项工作</w:t>
      </w:r>
      <w:r>
        <w:rPr>
          <w:rFonts w:hint="eastAsia" w:cs="Times New Roman"/>
          <w:spacing w:val="-6"/>
          <w:sz w:val="32"/>
          <w:szCs w:val="32"/>
          <w:lang w:eastAsia="zh-CN"/>
        </w:rPr>
        <w:t>，</w:t>
      </w:r>
      <w:r>
        <w:rPr>
          <w:rFonts w:hint="default" w:ascii="Times New Roman" w:hAnsi="Times New Roman" w:eastAsia="仿宋_GB2312" w:cs="Times New Roman"/>
          <w:spacing w:val="-6"/>
          <w:sz w:val="32"/>
          <w:szCs w:val="32"/>
          <w:lang w:eastAsia="zh-CN"/>
        </w:rPr>
        <w:t>并开具增值专用发票税率为</w:t>
      </w:r>
      <w:r>
        <w:rPr>
          <w:rFonts w:hint="eastAsia" w:ascii="Times New Roman" w:hAnsi="Times New Roman" w:cs="Times New Roman"/>
          <w:spacing w:val="-6"/>
          <w:sz w:val="32"/>
          <w:szCs w:val="32"/>
          <w:u w:val="single"/>
          <w:lang w:val="en-US" w:eastAsia="zh-CN"/>
        </w:rPr>
        <w:t xml:space="preserve"> </w:t>
      </w:r>
      <w:r>
        <w:rPr>
          <w:rFonts w:hint="default" w:cs="Times New Roman"/>
          <w:spacing w:val="-6"/>
          <w:sz w:val="32"/>
          <w:szCs w:val="32"/>
          <w:u w:val="single"/>
          <w:lang w:val="en-US" w:eastAsia="zh-CN"/>
        </w:rPr>
        <w:t>1</w:t>
      </w:r>
      <w:r>
        <w:rPr>
          <w:rFonts w:hint="eastAsia" w:cs="Times New Roman"/>
          <w:spacing w:val="-6"/>
          <w:sz w:val="32"/>
          <w:szCs w:val="32"/>
          <w:u w:val="single"/>
          <w:lang w:val="en-US" w:eastAsia="zh-CN"/>
        </w:rPr>
        <w:t>3</w:t>
      </w:r>
      <w:r>
        <w:rPr>
          <w:rFonts w:hint="default" w:ascii="Times New Roman" w:hAnsi="Times New Roman" w:eastAsia="仿宋_GB2312" w:cs="Times New Roman"/>
          <w:spacing w:val="-6"/>
          <w:sz w:val="32"/>
          <w:szCs w:val="32"/>
          <w:u w:val="single"/>
          <w:lang w:eastAsia="zh-CN"/>
        </w:rPr>
        <w:t>%</w:t>
      </w:r>
      <w:r>
        <w:rPr>
          <w:rFonts w:hint="eastAsia" w:ascii="Times New Roman" w:hAnsi="Times New Roman" w:cs="Times New Roman"/>
          <w:spacing w:val="-6"/>
          <w:sz w:val="32"/>
          <w:szCs w:val="32"/>
          <w:u w:val="single"/>
          <w:lang w:val="en-US" w:eastAsia="zh-CN"/>
        </w:rPr>
        <w:t xml:space="preserve"> </w:t>
      </w:r>
      <w:r>
        <w:rPr>
          <w:rFonts w:hint="default" w:ascii="Times New Roman" w:hAnsi="Times New Roman" w:eastAsia="仿宋_GB2312" w:cs="Times New Roman"/>
          <w:spacing w:val="-6"/>
          <w:sz w:val="32"/>
          <w:szCs w:val="32"/>
          <w:lang w:eastAsia="zh-CN"/>
        </w:rPr>
        <w:t>。</w:t>
      </w:r>
    </w:p>
    <w:p w14:paraId="7DA8A663">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lang w:eastAsia="zh-CN"/>
        </w:rPr>
      </w:pPr>
    </w:p>
    <w:p w14:paraId="54CBB455">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备注：本项目报价税率一律按照增值税专用发票</w:t>
      </w:r>
      <w:r>
        <w:rPr>
          <w:rFonts w:hint="default" w:cs="Times New Roman"/>
          <w:b w:val="0"/>
          <w:bCs w:val="0"/>
          <w:kern w:val="2"/>
          <w:sz w:val="32"/>
          <w:szCs w:val="32"/>
          <w:lang w:val="en-US" w:eastAsia="zh-CN" w:bidi="ar-SA"/>
        </w:rPr>
        <w:t>1</w:t>
      </w:r>
      <w:r>
        <w:rPr>
          <w:rFonts w:hint="eastAsia" w:cs="Times New Roman"/>
          <w:b w:val="0"/>
          <w:bCs w:val="0"/>
          <w:kern w:val="2"/>
          <w:sz w:val="32"/>
          <w:szCs w:val="32"/>
          <w:lang w:val="en-US" w:eastAsia="zh-CN" w:bidi="ar-SA"/>
        </w:rPr>
        <w:t>3</w:t>
      </w:r>
      <w:r>
        <w:rPr>
          <w:rFonts w:hint="default" w:ascii="Times New Roman" w:hAnsi="Times New Roman" w:eastAsia="仿宋_GB2312" w:cs="Times New Roman"/>
          <w:b w:val="0"/>
          <w:bCs w:val="0"/>
          <w:kern w:val="2"/>
          <w:sz w:val="32"/>
          <w:szCs w:val="32"/>
          <w:lang w:val="en-US" w:eastAsia="zh-CN" w:bidi="ar-SA"/>
        </w:rPr>
        <w:t>%考虑，如</w:t>
      </w:r>
      <w:r>
        <w:rPr>
          <w:rFonts w:hint="eastAsia" w:cs="Times New Roman"/>
          <w:b w:val="0"/>
          <w:bCs w:val="0"/>
          <w:kern w:val="2"/>
          <w:sz w:val="32"/>
          <w:szCs w:val="32"/>
          <w:lang w:val="en-US" w:eastAsia="zh-CN" w:bidi="ar-SA"/>
        </w:rPr>
        <w:t>供应商</w:t>
      </w:r>
      <w:r>
        <w:rPr>
          <w:rFonts w:hint="default" w:ascii="Times New Roman" w:hAnsi="Times New Roman" w:eastAsia="仿宋_GB2312" w:cs="Times New Roman"/>
          <w:b w:val="0"/>
          <w:bCs w:val="0"/>
          <w:kern w:val="2"/>
          <w:sz w:val="32"/>
          <w:szCs w:val="32"/>
          <w:lang w:val="en-US" w:eastAsia="zh-CN" w:bidi="ar-SA"/>
        </w:rPr>
        <w:t>实际税率低于该税率，</w:t>
      </w:r>
      <w:r>
        <w:rPr>
          <w:rFonts w:hint="eastAsia" w:cs="Times New Roman"/>
          <w:b w:val="0"/>
          <w:bCs w:val="0"/>
          <w:kern w:val="2"/>
          <w:sz w:val="32"/>
          <w:szCs w:val="32"/>
          <w:lang w:val="en-US" w:eastAsia="zh-CN" w:bidi="ar-SA"/>
        </w:rPr>
        <w:t>业主</w:t>
      </w:r>
      <w:r>
        <w:rPr>
          <w:rFonts w:hint="default" w:ascii="Times New Roman" w:hAnsi="Times New Roman" w:eastAsia="仿宋_GB2312" w:cs="Times New Roman"/>
          <w:b w:val="0"/>
          <w:bCs w:val="0"/>
          <w:kern w:val="2"/>
          <w:sz w:val="32"/>
          <w:szCs w:val="32"/>
          <w:lang w:val="en-US" w:eastAsia="zh-CN" w:bidi="ar-SA"/>
        </w:rPr>
        <w:t>将根据实际税率扣减费用。</w:t>
      </w:r>
    </w:p>
    <w:p w14:paraId="20904DCA">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both"/>
        <w:textAlignment w:val="auto"/>
        <w:rPr>
          <w:rFonts w:hint="default" w:ascii="Times New Roman" w:hAnsi="Times New Roman" w:eastAsia="仿宋_GB2312" w:cs="Times New Roman"/>
          <w:b w:val="0"/>
          <w:bCs w:val="0"/>
          <w:kern w:val="2"/>
          <w:sz w:val="32"/>
          <w:szCs w:val="32"/>
          <w:lang w:val="en-US" w:eastAsia="zh-CN" w:bidi="ar-SA"/>
        </w:rPr>
      </w:pPr>
    </w:p>
    <w:p w14:paraId="6446661B">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sz w:val="32"/>
          <w:szCs w:val="32"/>
        </w:rPr>
      </w:pPr>
    </w:p>
    <w:p w14:paraId="34D15FD5">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报价</w:t>
      </w:r>
      <w:r>
        <w:rPr>
          <w:rFonts w:hint="default" w:ascii="Times New Roman" w:hAnsi="Times New Roman" w:eastAsia="仿宋_GB2312" w:cs="Times New Roman"/>
          <w:sz w:val="32"/>
          <w:szCs w:val="32"/>
        </w:rPr>
        <w:t>人名称（公章）：</w:t>
      </w:r>
    </w:p>
    <w:p w14:paraId="0FAFCBC9">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法定代表人或授权委托人（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sz w:val="32"/>
          <w:szCs w:val="32"/>
        </w:rPr>
        <w:t>）：</w:t>
      </w:r>
    </w:p>
    <w:p w14:paraId="4862B889">
      <w:pPr>
        <w:pStyle w:val="2"/>
        <w:keepNext w:val="0"/>
        <w:keepLines w:val="0"/>
        <w:pageBreakBefore w:val="0"/>
        <w:widowControl w:val="0"/>
        <w:kinsoku/>
        <w:wordWrap/>
        <w:overflowPunct/>
        <w:autoSpaceDN/>
        <w:bidi w:val="0"/>
        <w:adjustRightInd/>
        <w:snapToGrid/>
        <w:spacing w:line="600" w:lineRule="exact"/>
        <w:ind w:firstLine="628" w:firstLineChars="200"/>
        <w:textAlignment w:val="auto"/>
        <w:rPr>
          <w:rFonts w:hint="default"/>
        </w:rPr>
      </w:pPr>
    </w:p>
    <w:p w14:paraId="6E791B35">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日期：</w:t>
      </w:r>
      <w:r>
        <w:rPr>
          <w:rFonts w:hint="eastAsia" w:ascii="Times New Roman" w:hAnsi="Times New Roman" w:cs="Times New Roman"/>
          <w:sz w:val="32"/>
          <w:szCs w:val="32"/>
          <w:u w:val="single"/>
          <w:lang w:val="en-US" w:eastAsia="zh-CN"/>
        </w:rPr>
        <w:t xml:space="preserve"> </w:t>
      </w:r>
      <w:r>
        <w:rPr>
          <w:rFonts w:hint="eastAsia" w:cs="Times New Roman"/>
          <w:sz w:val="32"/>
          <w:szCs w:val="32"/>
          <w:u w:val="single"/>
          <w:lang w:eastAsia="zh-CN"/>
        </w:rPr>
        <w:t>2024</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日</w:t>
      </w:r>
    </w:p>
    <w:p w14:paraId="34956FA6">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52CD16D7">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二</w:t>
      </w:r>
      <w:r>
        <w:rPr>
          <w:rFonts w:hint="eastAsia" w:ascii="方正小标宋简体" w:hAnsi="方正小标宋简体" w:eastAsia="方正小标宋简体" w:cs="方正小标宋简体"/>
          <w:b w:val="0"/>
          <w:bCs/>
          <w:sz w:val="44"/>
          <w:szCs w:val="44"/>
        </w:rPr>
        <w:t>、法定代表人身份证明</w:t>
      </w:r>
    </w:p>
    <w:p w14:paraId="34C6559B">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28"/>
          <w:szCs w:val="28"/>
        </w:rPr>
      </w:pPr>
    </w:p>
    <w:p w14:paraId="157B2DB6">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人名称：</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lang w:val="en-US" w:eastAsia="zh-CN"/>
        </w:rPr>
        <w:t xml:space="preserve"> </w:t>
      </w:r>
    </w:p>
    <w:p w14:paraId="650E57A8">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单位性质：</w:t>
      </w:r>
      <w:r>
        <w:rPr>
          <w:rFonts w:hint="default" w:ascii="Times New Roman" w:hAnsi="Times New Roman" w:eastAsia="仿宋_GB2312" w:cs="Times New Roman"/>
          <w:color w:val="000000"/>
          <w:kern w:val="0"/>
          <w:sz w:val="32"/>
          <w:szCs w:val="32"/>
          <w:u w:val="single"/>
          <w:lang w:val="en-US" w:eastAsia="zh-CN"/>
        </w:rPr>
        <w:t xml:space="preserve">                             </w:t>
      </w:r>
    </w:p>
    <w:p w14:paraId="10ABA82C">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地址：</w:t>
      </w:r>
      <w:r>
        <w:rPr>
          <w:rFonts w:hint="default" w:ascii="Times New Roman" w:hAnsi="Times New Roman" w:eastAsia="仿宋_GB2312" w:cs="Times New Roman"/>
          <w:color w:val="000000"/>
          <w:kern w:val="0"/>
          <w:sz w:val="32"/>
          <w:szCs w:val="32"/>
          <w:u w:val="single"/>
          <w:lang w:val="en-US" w:eastAsia="zh-CN"/>
        </w:rPr>
        <w:t xml:space="preserve">                                 </w:t>
      </w:r>
    </w:p>
    <w:p w14:paraId="6002D88D">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成立时间：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3F7C1713">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经营期限：</w:t>
      </w:r>
      <w:r>
        <w:rPr>
          <w:rFonts w:hint="default" w:ascii="Times New Roman" w:hAnsi="Times New Roman" w:eastAsia="仿宋_GB2312" w:cs="Times New Roman"/>
          <w:color w:val="000000"/>
          <w:kern w:val="0"/>
          <w:sz w:val="32"/>
          <w:szCs w:val="32"/>
          <w:u w:val="single"/>
          <w:lang w:val="en-US" w:eastAsia="zh-CN"/>
        </w:rPr>
        <w:t xml:space="preserve">                  </w:t>
      </w:r>
    </w:p>
    <w:p w14:paraId="06C0CF3F">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姓名：</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性别：</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年龄：</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职务：</w:t>
      </w:r>
      <w:r>
        <w:rPr>
          <w:rFonts w:hint="default" w:ascii="Times New Roman" w:hAnsi="Times New Roman" w:eastAsia="仿宋_GB2312" w:cs="Times New Roman"/>
          <w:color w:val="000000"/>
          <w:kern w:val="0"/>
          <w:sz w:val="32"/>
          <w:szCs w:val="32"/>
          <w:u w:val="single"/>
          <w:lang w:val="en-US" w:eastAsia="zh-CN"/>
        </w:rPr>
        <w:t xml:space="preserve">         </w:t>
      </w:r>
    </w:p>
    <w:p w14:paraId="6757183E">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系</w:t>
      </w:r>
      <w:r>
        <w:rPr>
          <w:rFonts w:hint="eastAsia"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eastAsia"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rPr>
        <w:t>的法定代表人。</w:t>
      </w:r>
    </w:p>
    <w:p w14:paraId="0C1E490C">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特此证明。</w:t>
      </w:r>
    </w:p>
    <w:p w14:paraId="6DDD6EE6">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附：法定代表人身份证复印件。</w:t>
      </w:r>
    </w:p>
    <w:tbl>
      <w:tblPr>
        <w:tblStyle w:val="1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14:paraId="31AB4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4819" w:type="dxa"/>
            <w:vAlign w:val="center"/>
          </w:tcPr>
          <w:p w14:paraId="3BC86DF8">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28"/>
                <w:szCs w:val="28"/>
                <w:vertAlign w:val="baseline"/>
                <w:lang w:val="en-US" w:eastAsia="zh-CN"/>
              </w:rPr>
            </w:pPr>
            <w:r>
              <w:rPr>
                <w:rFonts w:hint="eastAsia" w:ascii="Times New Roman" w:hAnsi="Times New Roman" w:cs="Times New Roman"/>
                <w:color w:val="000000"/>
                <w:kern w:val="0"/>
                <w:sz w:val="28"/>
                <w:szCs w:val="28"/>
                <w:vertAlign w:val="baseline"/>
                <w:lang w:val="en-US" w:eastAsia="zh-CN"/>
              </w:rPr>
              <w:t>正面</w:t>
            </w:r>
          </w:p>
        </w:tc>
        <w:tc>
          <w:tcPr>
            <w:tcW w:w="4819" w:type="dxa"/>
            <w:vAlign w:val="center"/>
          </w:tcPr>
          <w:p w14:paraId="526E18E8">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eastAsia" w:ascii="Times New Roman" w:hAnsi="Times New Roman" w:eastAsia="仿宋_GB2312" w:cs="Times New Roman"/>
                <w:color w:val="000000"/>
                <w:kern w:val="0"/>
                <w:sz w:val="28"/>
                <w:szCs w:val="28"/>
                <w:vertAlign w:val="baseline"/>
                <w:lang w:val="en-US" w:eastAsia="zh-CN"/>
              </w:rPr>
            </w:pPr>
            <w:r>
              <w:rPr>
                <w:rFonts w:hint="eastAsia" w:ascii="Times New Roman" w:hAnsi="Times New Roman" w:cs="Times New Roman"/>
                <w:color w:val="000000"/>
                <w:kern w:val="0"/>
                <w:sz w:val="28"/>
                <w:szCs w:val="28"/>
                <w:vertAlign w:val="baseline"/>
                <w:lang w:val="en-US" w:eastAsia="zh-CN"/>
              </w:rPr>
              <w:t>反面</w:t>
            </w:r>
          </w:p>
        </w:tc>
      </w:tr>
    </w:tbl>
    <w:p w14:paraId="67EF3DFD">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人（公章）：</w:t>
      </w:r>
    </w:p>
    <w:p w14:paraId="453F186E">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eastAsia" w:ascii="Times New Roman" w:hAnsi="Times New Roman" w:cs="Times New Roman"/>
          <w:color w:val="000000"/>
          <w:kern w:val="0"/>
          <w:sz w:val="32"/>
          <w:szCs w:val="32"/>
          <w:u w:val="single"/>
          <w:lang w:val="en-US" w:eastAsia="zh-CN"/>
        </w:rPr>
        <w:t xml:space="preserve"> </w:t>
      </w:r>
      <w:r>
        <w:rPr>
          <w:rFonts w:hint="eastAsia" w:cs="Times New Roman"/>
          <w:color w:val="000000"/>
          <w:kern w:val="0"/>
          <w:sz w:val="32"/>
          <w:szCs w:val="32"/>
          <w:u w:val="single"/>
          <w:lang w:eastAsia="zh-CN"/>
        </w:rPr>
        <w:t>2024</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6ACB4644">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default" w:ascii="Times New Roman" w:hAnsi="Times New Roman" w:eastAsia="仿宋_GB2312" w:cs="Times New Roman"/>
          <w:b/>
          <w:kern w:val="44"/>
          <w:sz w:val="28"/>
          <w:szCs w:val="28"/>
        </w:rPr>
        <w:br w:type="page"/>
      </w:r>
      <w:r>
        <w:rPr>
          <w:rFonts w:hint="eastAsia" w:ascii="方正小标宋简体" w:hAnsi="方正小标宋简体" w:eastAsia="方正小标宋简体" w:cs="方正小标宋简体"/>
          <w:b w:val="0"/>
          <w:bCs/>
          <w:kern w:val="44"/>
          <w:sz w:val="44"/>
          <w:szCs w:val="44"/>
          <w:lang w:val="en-US" w:eastAsia="zh-CN"/>
        </w:rPr>
        <w:t>三</w:t>
      </w:r>
      <w:r>
        <w:rPr>
          <w:rFonts w:hint="eastAsia" w:ascii="方正小标宋简体" w:hAnsi="方正小标宋简体" w:eastAsia="方正小标宋简体" w:cs="方正小标宋简体"/>
          <w:b w:val="0"/>
          <w:bCs/>
          <w:sz w:val="44"/>
          <w:szCs w:val="44"/>
        </w:rPr>
        <w:t>、法定代表人授权委托书</w:t>
      </w:r>
    </w:p>
    <w:p w14:paraId="0DA59CC8">
      <w:pPr>
        <w:pStyle w:val="6"/>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000000"/>
          <w:kern w:val="0"/>
          <w:sz w:val="28"/>
          <w:szCs w:val="28"/>
          <w:u w:val="single"/>
        </w:rPr>
      </w:pPr>
    </w:p>
    <w:p w14:paraId="2CE801C6">
      <w:pPr>
        <w:pStyle w:val="6"/>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000000"/>
          <w:kern w:val="0"/>
          <w:sz w:val="32"/>
          <w:szCs w:val="32"/>
          <w:lang w:val="en-US"/>
        </w:rPr>
      </w:pPr>
      <w:r>
        <w:rPr>
          <w:rFonts w:hint="default" w:ascii="Times New Roman" w:hAnsi="Times New Roman" w:eastAsia="仿宋_GB2312" w:cs="Times New Roman"/>
          <w:color w:val="000000"/>
          <w:kern w:val="0"/>
          <w:sz w:val="32"/>
          <w:szCs w:val="32"/>
          <w:u w:val="single"/>
        </w:rPr>
        <w:t>致：</w:t>
      </w:r>
      <w:r>
        <w:rPr>
          <w:rFonts w:hint="default" w:ascii="Times New Roman" w:hAnsi="Times New Roman" w:cs="Times New Roman"/>
          <w:color w:val="000000"/>
          <w:kern w:val="0"/>
          <w:sz w:val="32"/>
          <w:szCs w:val="32"/>
          <w:u w:val="single"/>
          <w:lang w:val="en-US"/>
        </w:rPr>
        <w:t>东莞市滨海湾智慧城市运营服务有限公司</w:t>
      </w:r>
    </w:p>
    <w:p w14:paraId="4CE04010">
      <w:pPr>
        <w:pStyle w:val="6"/>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本人</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系</w:t>
      </w:r>
      <w:r>
        <w:rPr>
          <w:rFonts w:hint="default" w:ascii="Times New Roman" w:hAnsi="Times New Roman" w:eastAsia="仿宋_GB2312" w:cs="Times New Roman"/>
          <w:color w:val="000000"/>
          <w:kern w:val="0"/>
          <w:sz w:val="32"/>
          <w:szCs w:val="32"/>
          <w:u w:val="single"/>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default" w:ascii="Times New Roman" w:hAnsi="Times New Roman" w:eastAsia="仿宋_GB2312" w:cs="Times New Roman"/>
          <w:color w:val="000000"/>
          <w:kern w:val="0"/>
          <w:sz w:val="32"/>
          <w:szCs w:val="32"/>
        </w:rPr>
        <w:t>的法定代表人，现授权</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为我的合法代理人，以我方名义签署、澄清、说明、补正、递交、撤回、修改</w:t>
      </w:r>
      <w:r>
        <w:rPr>
          <w:rFonts w:hint="default" w:ascii="Times New Roman" w:hAnsi="Times New Roman" w:eastAsia="仿宋_GB2312" w:cs="Times New Roman"/>
          <w:color w:val="000000"/>
          <w:kern w:val="0"/>
          <w:sz w:val="32"/>
          <w:szCs w:val="32"/>
          <w:u w:val="single"/>
        </w:rPr>
        <w:t xml:space="preserve"> </w:t>
      </w:r>
      <w:r>
        <w:rPr>
          <w:rFonts w:hint="eastAsia" w:ascii="Times New Roman" w:hAnsi="Times New Roman" w:cs="Times New Roman"/>
          <w:color w:val="000000"/>
          <w:kern w:val="0"/>
          <w:sz w:val="32"/>
          <w:szCs w:val="32"/>
          <w:u w:val="single"/>
          <w:lang w:eastAsia="zh-CN"/>
        </w:rPr>
        <w:t>茅洲河围油栏试点项目</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文件、签订合同和处理有关事宜，其法律后果由我方承担。代理人无转委托权。</w:t>
      </w:r>
    </w:p>
    <w:p w14:paraId="5ADDCB08">
      <w:pPr>
        <w:pStyle w:val="6"/>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p>
    <w:p w14:paraId="02AC8123">
      <w:pPr>
        <w:pStyle w:val="6"/>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附：委托代理人身份证复印件</w:t>
      </w:r>
    </w:p>
    <w:p w14:paraId="7C562D62">
      <w:pPr>
        <w:pStyle w:val="6"/>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p>
    <w:tbl>
      <w:tblPr>
        <w:tblStyle w:val="11"/>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14:paraId="0A476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819" w:type="dxa"/>
            <w:vAlign w:val="center"/>
          </w:tcPr>
          <w:p w14:paraId="79C75C5A">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32"/>
                <w:szCs w:val="32"/>
                <w:vertAlign w:val="baseline"/>
              </w:rPr>
            </w:pPr>
            <w:r>
              <w:rPr>
                <w:rFonts w:hint="eastAsia" w:ascii="Times New Roman" w:hAnsi="Times New Roman" w:cs="Times New Roman"/>
                <w:color w:val="000000"/>
                <w:kern w:val="0"/>
                <w:sz w:val="28"/>
                <w:szCs w:val="28"/>
                <w:vertAlign w:val="baseline"/>
                <w:lang w:val="en-US" w:eastAsia="zh-CN"/>
              </w:rPr>
              <w:t>正面</w:t>
            </w:r>
          </w:p>
        </w:tc>
        <w:tc>
          <w:tcPr>
            <w:tcW w:w="4819" w:type="dxa"/>
            <w:vAlign w:val="center"/>
          </w:tcPr>
          <w:p w14:paraId="32857E3F">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32"/>
                <w:szCs w:val="32"/>
                <w:vertAlign w:val="baseline"/>
              </w:rPr>
            </w:pPr>
            <w:r>
              <w:rPr>
                <w:rFonts w:hint="eastAsia" w:ascii="Times New Roman" w:hAnsi="Times New Roman" w:cs="Times New Roman"/>
                <w:color w:val="000000"/>
                <w:kern w:val="0"/>
                <w:sz w:val="28"/>
                <w:szCs w:val="28"/>
                <w:vertAlign w:val="baseline"/>
                <w:lang w:val="en-US" w:eastAsia="zh-CN"/>
              </w:rPr>
              <w:t>反面</w:t>
            </w:r>
          </w:p>
        </w:tc>
      </w:tr>
    </w:tbl>
    <w:p w14:paraId="279D9430">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lang w:eastAsia="zh-CN"/>
        </w:rPr>
        <w:t>报价</w:t>
      </w:r>
      <w:r>
        <w:rPr>
          <w:rFonts w:hint="default" w:ascii="Times New Roman" w:hAnsi="Times New Roman" w:eastAsia="仿宋_GB2312" w:cs="Times New Roman"/>
          <w:color w:val="000000"/>
          <w:kern w:val="0"/>
          <w:sz w:val="32"/>
          <w:szCs w:val="32"/>
          <w:u w:val="none"/>
        </w:rPr>
        <w:t>人（公章）</w:t>
      </w:r>
      <w:r>
        <w:rPr>
          <w:rFonts w:hint="default" w:ascii="Times New Roman" w:hAnsi="Times New Roman" w:eastAsia="仿宋_GB2312" w:cs="Times New Roman"/>
          <w:color w:val="000000"/>
          <w:kern w:val="0"/>
          <w:sz w:val="32"/>
          <w:szCs w:val="32"/>
        </w:rPr>
        <w:t>：</w:t>
      </w:r>
    </w:p>
    <w:p w14:paraId="3ECD6E2D">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法定代表人（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14:paraId="48117166">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委托代理人（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14:paraId="6D6A70EB">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2024</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6DE9CE64">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49FBE2B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四、</w:t>
      </w:r>
      <w:r>
        <w:rPr>
          <w:rFonts w:hint="eastAsia" w:ascii="方正小标宋简体" w:hAnsi="方正小标宋简体" w:eastAsia="方正小标宋简体" w:cs="方正小标宋简体"/>
          <w:b w:val="0"/>
          <w:bCs/>
          <w:sz w:val="44"/>
          <w:szCs w:val="44"/>
          <w:lang w:eastAsia="zh-CN"/>
        </w:rPr>
        <w:t>报价</w:t>
      </w:r>
      <w:r>
        <w:rPr>
          <w:rFonts w:hint="eastAsia" w:ascii="方正小标宋简体" w:hAnsi="方正小标宋简体" w:eastAsia="方正小标宋简体" w:cs="方正小标宋简体"/>
          <w:b w:val="0"/>
          <w:bCs/>
          <w:sz w:val="44"/>
          <w:szCs w:val="44"/>
        </w:rPr>
        <w:t>人营业执照副本复印件</w:t>
      </w:r>
    </w:p>
    <w:p w14:paraId="7652C04D">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7F426E5E">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bookmarkStart w:id="0" w:name="_Toc466541037"/>
      <w:bookmarkStart w:id="1" w:name="_Toc417050365"/>
      <w:r>
        <w:rPr>
          <w:rFonts w:hint="eastAsia" w:ascii="方正小标宋简体" w:hAnsi="方正小标宋简体" w:eastAsia="方正小标宋简体" w:cs="方正小标宋简体"/>
          <w:b w:val="0"/>
          <w:bCs/>
          <w:sz w:val="44"/>
          <w:szCs w:val="44"/>
          <w:lang w:val="en-US" w:eastAsia="zh-CN"/>
        </w:rPr>
        <w:t>五、</w:t>
      </w:r>
      <w:r>
        <w:rPr>
          <w:rFonts w:hint="eastAsia" w:ascii="方正小标宋简体" w:hAnsi="方正小标宋简体" w:eastAsia="方正小标宋简体" w:cs="方正小标宋简体"/>
          <w:b w:val="0"/>
          <w:bCs/>
          <w:sz w:val="44"/>
          <w:szCs w:val="44"/>
        </w:rPr>
        <w:t>经营活动中没有重大违法记录的书面声明</w:t>
      </w:r>
      <w:bookmarkEnd w:id="0"/>
      <w:bookmarkEnd w:id="1"/>
    </w:p>
    <w:p w14:paraId="09C6746F">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32"/>
          <w:szCs w:val="32"/>
        </w:rPr>
      </w:pPr>
    </w:p>
    <w:p w14:paraId="2334DF3F">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eastAsia" w:ascii="Times New Roman" w:hAnsi="Times New Roman"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default" w:cs="Times New Roman"/>
          <w:b w:val="0"/>
          <w:bCs w:val="0"/>
          <w:color w:val="000000"/>
          <w:kern w:val="0"/>
          <w:sz w:val="32"/>
          <w:szCs w:val="32"/>
          <w:u w:val="none"/>
          <w:lang w:val="en-US" w:eastAsia="zh-CN" w:bidi="ar-SA"/>
        </w:rPr>
        <w:t>东莞市滨海湾智慧城市运营服务有限公司</w:t>
      </w:r>
      <w:r>
        <w:rPr>
          <w:rFonts w:hint="eastAsia" w:ascii="Times New Roman" w:hAnsi="Times New Roman" w:cs="Times New Roman"/>
          <w:b w:val="0"/>
          <w:bCs w:val="0"/>
          <w:color w:val="000000"/>
          <w:kern w:val="0"/>
          <w:sz w:val="32"/>
          <w:szCs w:val="32"/>
          <w:u w:val="none"/>
          <w:lang w:val="en-US" w:eastAsia="zh-CN" w:bidi="ar-SA"/>
        </w:rPr>
        <w:t>：</w:t>
      </w:r>
    </w:p>
    <w:p w14:paraId="220CEF6B">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cs="Times New Roman"/>
          <w:color w:val="000000"/>
          <w:kern w:val="0"/>
          <w:sz w:val="32"/>
          <w:szCs w:val="32"/>
          <w:u w:val="single"/>
          <w:lang w:val="en-US" w:eastAsia="zh-CN" w:bidi="ar-SA"/>
        </w:rPr>
        <w:t xml:space="preserve"> </w:t>
      </w:r>
      <w:r>
        <w:rPr>
          <w:rFonts w:hint="eastAsia" w:cs="Times New Roman"/>
          <w:sz w:val="32"/>
          <w:szCs w:val="32"/>
          <w:u w:val="single"/>
          <w:lang w:eastAsia="zh-CN"/>
        </w:rPr>
        <w:t>茅洲河围油栏试点项目</w:t>
      </w:r>
      <w:r>
        <w:rPr>
          <w:rFonts w:hint="eastAsia" w:cs="Times New Roman"/>
          <w:sz w:val="32"/>
          <w:szCs w:val="32"/>
          <w:u w:val="single"/>
          <w:lang w:val="en-US" w:eastAsia="zh-CN"/>
        </w:rPr>
        <w:t xml:space="preserve"> </w:t>
      </w:r>
      <w:r>
        <w:rPr>
          <w:rFonts w:hint="default" w:ascii="Times New Roman" w:hAnsi="Times New Roman" w:eastAsia="仿宋_GB2312" w:cs="Times New Roman"/>
          <w:color w:val="000000"/>
          <w:kern w:val="0"/>
          <w:sz w:val="32"/>
          <w:szCs w:val="32"/>
          <w:lang w:val="en-US" w:eastAsia="zh-CN" w:bidi="ar-SA"/>
        </w:rPr>
        <w:t>中声明：</w:t>
      </w:r>
    </w:p>
    <w:p w14:paraId="3FA82DFC">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本公司参加本项目政府采购前</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u w:val="single"/>
          <w:lang w:val="en-US" w:eastAsia="zh-CN" w:bidi="ar-SA"/>
        </w:rPr>
        <w:t>3</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年内在经营活动中没有因违法经营受到刑事处罚或者责令停产停业、吊销许可证或者执照、较大数额罚款等行政处罚。</w:t>
      </w:r>
    </w:p>
    <w:p w14:paraId="1D0D28C3">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特此声明！</w:t>
      </w:r>
    </w:p>
    <w:p w14:paraId="1014E7AA">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bidi="ar-SA"/>
        </w:rPr>
      </w:pPr>
    </w:p>
    <w:p w14:paraId="41E47A27">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bidi="ar-SA"/>
        </w:rPr>
      </w:pPr>
    </w:p>
    <w:p w14:paraId="0B8100D3">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报价人名称（公章）：</w:t>
      </w:r>
    </w:p>
    <w:p w14:paraId="78352BC2">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报价人法定代表人或受委托人（签名或盖章）：</w:t>
      </w:r>
    </w:p>
    <w:p w14:paraId="33E2DA2C">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2024</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688F978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default" w:ascii="Times New Roman" w:hAnsi="Times New Roman" w:eastAsia="仿宋_GB2312" w:cs="Times New Roman"/>
          <w:color w:val="000000"/>
          <w:kern w:val="0"/>
          <w:sz w:val="28"/>
          <w:szCs w:val="28"/>
          <w:lang w:val="en-US" w:eastAsia="zh-CN" w:bidi="ar-SA"/>
        </w:rPr>
        <w:br w:type="page"/>
      </w:r>
      <w:r>
        <w:rPr>
          <w:rFonts w:hint="eastAsia" w:ascii="方正小标宋简体" w:hAnsi="方正小标宋简体" w:eastAsia="方正小标宋简体" w:cs="方正小标宋简体"/>
          <w:b w:val="0"/>
          <w:bCs w:val="0"/>
          <w:color w:val="000000"/>
          <w:kern w:val="0"/>
          <w:sz w:val="44"/>
          <w:szCs w:val="44"/>
          <w:lang w:val="en-US" w:eastAsia="zh-CN" w:bidi="ar-SA"/>
        </w:rPr>
        <w:t>六</w:t>
      </w:r>
      <w:r>
        <w:rPr>
          <w:rFonts w:hint="eastAsia" w:ascii="方正小标宋简体" w:hAnsi="方正小标宋简体" w:eastAsia="方正小标宋简体" w:cs="方正小标宋简体"/>
          <w:b w:val="0"/>
          <w:bCs w:val="0"/>
          <w:sz w:val="44"/>
          <w:szCs w:val="44"/>
          <w:lang w:val="en-US" w:eastAsia="zh-CN"/>
        </w:rPr>
        <w:t>、不属于失信被执行人证明</w:t>
      </w:r>
    </w:p>
    <w:p w14:paraId="3188DBE2">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lang w:val="en-US" w:eastAsia="zh-CN"/>
        </w:rPr>
      </w:pPr>
    </w:p>
    <w:p w14:paraId="01859BC2">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both"/>
        <w:textAlignment w:val="auto"/>
        <w:rPr>
          <w:rFonts w:hint="default" w:ascii="Times New Roman" w:hAnsi="Times New Roman" w:eastAsia="仿宋_GB2312" w:cs="Times New Roman"/>
          <w:lang w:val="en-US" w:eastAsia="zh-CN"/>
        </w:rPr>
        <w:sectPr>
          <w:headerReference r:id="rId3" w:type="default"/>
          <w:footerReference r:id="rId4" w:type="default"/>
          <w:pgSz w:w="11849" w:h="16781"/>
          <w:pgMar w:top="2098" w:right="1474" w:bottom="1984" w:left="1587" w:header="851" w:footer="992" w:gutter="0"/>
          <w:cols w:space="0" w:num="1"/>
          <w:rtlGutter w:val="0"/>
          <w:docGrid w:type="linesAndChars" w:linePitch="577" w:charSpace="-1259"/>
        </w:sectPr>
      </w:pPr>
    </w:p>
    <w:p w14:paraId="606364E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七、报价需求响应承诺函</w:t>
      </w:r>
    </w:p>
    <w:p w14:paraId="25BFB8F4">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b/>
          <w:bCs/>
          <w:color w:val="000000"/>
          <w:kern w:val="0"/>
          <w:sz w:val="28"/>
          <w:szCs w:val="28"/>
          <w:u w:val="single"/>
          <w:lang w:val="en-US" w:eastAsia="zh-CN" w:bidi="ar-SA"/>
        </w:rPr>
      </w:pPr>
    </w:p>
    <w:p w14:paraId="13B10AC0">
      <w:pPr>
        <w:keepNext w:val="0"/>
        <w:keepLines w:val="0"/>
        <w:pageBreakBefore w:val="0"/>
        <w:widowControl w:val="0"/>
        <w:kinsoku/>
        <w:wordWrap/>
        <w:overflowPunct/>
        <w:topLinePunct/>
        <w:autoSpaceDE w:val="0"/>
        <w:autoSpaceDN/>
        <w:bidi w:val="0"/>
        <w:adjustRightInd/>
        <w:snapToGrid/>
        <w:spacing w:line="600" w:lineRule="exact"/>
        <w:jc w:val="left"/>
        <w:textAlignment w:val="auto"/>
        <w:rPr>
          <w:rFonts w:hint="default" w:ascii="Times New Roman" w:hAnsi="Times New Roman" w:eastAsia="仿宋_GB2312"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default" w:cs="Times New Roman"/>
          <w:b w:val="0"/>
          <w:bCs w:val="0"/>
          <w:color w:val="000000"/>
          <w:kern w:val="0"/>
          <w:sz w:val="32"/>
          <w:szCs w:val="32"/>
          <w:u w:val="none"/>
          <w:lang w:val="en-US" w:eastAsia="zh-CN" w:bidi="ar-SA"/>
        </w:rPr>
        <w:t>东莞市滨海湾智慧城市运营服务有限公司</w:t>
      </w:r>
    </w:p>
    <w:p w14:paraId="594754A1">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ascii="Times New Roman" w:hAnsi="Times New Roman" w:cs="Times New Roman"/>
          <w:color w:val="000000"/>
          <w:kern w:val="0"/>
          <w:sz w:val="32"/>
          <w:szCs w:val="32"/>
          <w:u w:val="single"/>
          <w:lang w:val="en-US" w:eastAsia="zh-CN" w:bidi="ar-SA"/>
        </w:rPr>
        <w:t xml:space="preserve"> </w:t>
      </w:r>
      <w:r>
        <w:rPr>
          <w:rFonts w:hint="eastAsia" w:cs="Times New Roman"/>
          <w:color w:val="000000"/>
          <w:kern w:val="0"/>
          <w:sz w:val="32"/>
          <w:szCs w:val="32"/>
          <w:u w:val="single"/>
          <w:lang w:val="en-US" w:eastAsia="zh-CN" w:bidi="ar-SA"/>
        </w:rPr>
        <w:t>茅洲河围油栏试点项目</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的竞价活动，并作出如下承诺：</w:t>
      </w:r>
    </w:p>
    <w:p w14:paraId="0D9F99AB">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本公司完全响应报价函的报价清单及内容需求，无负偏离。</w:t>
      </w:r>
    </w:p>
    <w:p w14:paraId="2D77E4BD">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0B8954A8">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2EFA65E9">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报价人名称（加盖公章）：</w:t>
      </w:r>
    </w:p>
    <w:p w14:paraId="3F511F9A">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报价人法定代表人或受委托人（签名或盖私章）：</w:t>
      </w:r>
    </w:p>
    <w:p w14:paraId="5700323F">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2024</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0E768AB7">
      <w:pP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br w:type="page"/>
      </w:r>
    </w:p>
    <w:p w14:paraId="48C6CAD7">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lang w:val="en-US" w:eastAsia="zh-CN"/>
        </w:rPr>
      </w:pPr>
      <w:r>
        <w:rPr>
          <w:rFonts w:hint="eastAsia" w:ascii="方正小标宋简体" w:hAnsi="方正小标宋简体" w:eastAsia="方正小标宋简体" w:cs="方正小标宋简体"/>
          <w:b w:val="0"/>
          <w:bCs/>
          <w:sz w:val="44"/>
          <w:szCs w:val="44"/>
          <w:lang w:val="en-US" w:eastAsia="zh-CN"/>
        </w:rPr>
        <w:t>八、报价单</w:t>
      </w:r>
    </w:p>
    <w:p w14:paraId="6D13C0CA">
      <w:pPr>
        <w:rPr>
          <w:rFonts w:hint="default"/>
          <w:lang w:val="en-US" w:eastAsia="zh-CN"/>
        </w:rPr>
      </w:pPr>
    </w:p>
    <w:sectPr>
      <w:footerReference r:id="rId5" w:type="default"/>
      <w:pgSz w:w="11906" w:h="16838"/>
      <w:pgMar w:top="2098" w:right="1474" w:bottom="1984" w:left="1587" w:header="851" w:footer="1417" w:gutter="0"/>
      <w:cols w:space="720" w:num="1"/>
      <w:titlePg/>
      <w:docGrid w:type="linesAndChars" w:linePitch="579" w:charSpace="-125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62D68">
    <w:pPr>
      <w:pStyle w:val="7"/>
      <w:framePr w:wrap="around" w:vAnchor="text" w:hAnchor="margin" w:xAlign="center" w:y="1"/>
      <w:rPr>
        <w:rStyle w:val="13"/>
      </w:rPr>
    </w:pPr>
  </w:p>
  <w:p w14:paraId="4D7F0C2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6B9C6">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B6515E">
                          <w:pPr>
                            <w:pStyle w:val="7"/>
                          </w:pPr>
                          <w:r>
                            <w:rPr>
                              <w:rFonts w:eastAsia="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r>
                            <w:rPr>
                              <w:rFonts w:eastAsia="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74B6515E">
                    <w:pPr>
                      <w:pStyle w:val="7"/>
                    </w:pPr>
                    <w:r>
                      <w:rPr>
                        <w:rFonts w:eastAsia="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r>
                      <w:rPr>
                        <w:rFonts w:eastAsia="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6723E">
    <w:pPr>
      <w:pStyle w:val="8"/>
      <w:pBdr>
        <w:bottom w:val="none" w:color="auto" w:sz="0" w:space="0"/>
      </w:pBdr>
      <w:tabs>
        <w:tab w:val="left" w:pos="2731"/>
        <w:tab w:val="center" w:pos="4705"/>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HorizontalSpacing w:val="157"/>
  <w:drawingGridVerticalSpacing w:val="290"/>
  <w:displayHorizontalDrawingGridEvery w:val="1"/>
  <w:displayVerticalDrawingGridEvery w:val="1"/>
  <w:noPunctuationKerning w:val="1"/>
  <w:characterSpacingControl w:val="doNotCompress"/>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wMGI2NGIzOTZlNmVlYWQyY2U2M2I3ZjNjNzU0MjAifQ=="/>
    <w:docVar w:name="KSO_WPS_MARK_KEY" w:val="f04c3ed2-a8ad-43f0-8f76-0961e6d2fd7a"/>
  </w:docVars>
  <w:rsids>
    <w:rsidRoot w:val="001B4A92"/>
    <w:rsid w:val="00004E77"/>
    <w:rsid w:val="00007DEF"/>
    <w:rsid w:val="00036D71"/>
    <w:rsid w:val="000674CB"/>
    <w:rsid w:val="000810F6"/>
    <w:rsid w:val="00082BC0"/>
    <w:rsid w:val="000A4ECA"/>
    <w:rsid w:val="000B02FD"/>
    <w:rsid w:val="000B2A3D"/>
    <w:rsid w:val="000B6D30"/>
    <w:rsid w:val="000B7BAD"/>
    <w:rsid w:val="000D0EB0"/>
    <w:rsid w:val="000D1FC1"/>
    <w:rsid w:val="000E2C60"/>
    <w:rsid w:val="001107B5"/>
    <w:rsid w:val="00126DCD"/>
    <w:rsid w:val="001448F1"/>
    <w:rsid w:val="00167C92"/>
    <w:rsid w:val="00175AA5"/>
    <w:rsid w:val="00183030"/>
    <w:rsid w:val="00184367"/>
    <w:rsid w:val="001B4A92"/>
    <w:rsid w:val="001C023D"/>
    <w:rsid w:val="001C1577"/>
    <w:rsid w:val="001C53C1"/>
    <w:rsid w:val="001C6140"/>
    <w:rsid w:val="001D3E1A"/>
    <w:rsid w:val="001E2C61"/>
    <w:rsid w:val="0020015F"/>
    <w:rsid w:val="002418BA"/>
    <w:rsid w:val="00241F8D"/>
    <w:rsid w:val="00251EA0"/>
    <w:rsid w:val="00253E50"/>
    <w:rsid w:val="00255711"/>
    <w:rsid w:val="002645CD"/>
    <w:rsid w:val="00274653"/>
    <w:rsid w:val="002D0903"/>
    <w:rsid w:val="002E0A82"/>
    <w:rsid w:val="00322CF7"/>
    <w:rsid w:val="00332A05"/>
    <w:rsid w:val="00347E83"/>
    <w:rsid w:val="003675C0"/>
    <w:rsid w:val="00394FC5"/>
    <w:rsid w:val="003A2368"/>
    <w:rsid w:val="0043004D"/>
    <w:rsid w:val="004631B5"/>
    <w:rsid w:val="004637B1"/>
    <w:rsid w:val="00493A60"/>
    <w:rsid w:val="004C2488"/>
    <w:rsid w:val="004D05A7"/>
    <w:rsid w:val="004D7CA1"/>
    <w:rsid w:val="005206FC"/>
    <w:rsid w:val="005270AC"/>
    <w:rsid w:val="00537818"/>
    <w:rsid w:val="00561F7B"/>
    <w:rsid w:val="005854FC"/>
    <w:rsid w:val="005C48A4"/>
    <w:rsid w:val="005C59A4"/>
    <w:rsid w:val="006128BF"/>
    <w:rsid w:val="006140F3"/>
    <w:rsid w:val="00625229"/>
    <w:rsid w:val="00630236"/>
    <w:rsid w:val="006360BD"/>
    <w:rsid w:val="00651F66"/>
    <w:rsid w:val="00682AC5"/>
    <w:rsid w:val="006A4270"/>
    <w:rsid w:val="006E16A7"/>
    <w:rsid w:val="006F5FFC"/>
    <w:rsid w:val="00714795"/>
    <w:rsid w:val="00721F2C"/>
    <w:rsid w:val="007257FC"/>
    <w:rsid w:val="00744DD3"/>
    <w:rsid w:val="00752924"/>
    <w:rsid w:val="00767509"/>
    <w:rsid w:val="007D6932"/>
    <w:rsid w:val="007D6A14"/>
    <w:rsid w:val="0081513A"/>
    <w:rsid w:val="008156D6"/>
    <w:rsid w:val="00826871"/>
    <w:rsid w:val="00873231"/>
    <w:rsid w:val="00896C99"/>
    <w:rsid w:val="008A129C"/>
    <w:rsid w:val="008D2A7D"/>
    <w:rsid w:val="008E7B20"/>
    <w:rsid w:val="009265A1"/>
    <w:rsid w:val="00936BA7"/>
    <w:rsid w:val="0094442D"/>
    <w:rsid w:val="009519F7"/>
    <w:rsid w:val="00962BC6"/>
    <w:rsid w:val="00974C76"/>
    <w:rsid w:val="00985680"/>
    <w:rsid w:val="00987399"/>
    <w:rsid w:val="00991974"/>
    <w:rsid w:val="009E2C4C"/>
    <w:rsid w:val="00A225C3"/>
    <w:rsid w:val="00A56791"/>
    <w:rsid w:val="00AF002F"/>
    <w:rsid w:val="00B120A3"/>
    <w:rsid w:val="00B23948"/>
    <w:rsid w:val="00B3246A"/>
    <w:rsid w:val="00B409C7"/>
    <w:rsid w:val="00B46982"/>
    <w:rsid w:val="00B511C8"/>
    <w:rsid w:val="00BC4859"/>
    <w:rsid w:val="00BE4876"/>
    <w:rsid w:val="00BE6AD2"/>
    <w:rsid w:val="00C14141"/>
    <w:rsid w:val="00C6475F"/>
    <w:rsid w:val="00C8364F"/>
    <w:rsid w:val="00CA0788"/>
    <w:rsid w:val="00CA36D6"/>
    <w:rsid w:val="00CA5543"/>
    <w:rsid w:val="00CB469E"/>
    <w:rsid w:val="00CD0BED"/>
    <w:rsid w:val="00CD4AD4"/>
    <w:rsid w:val="00CF1204"/>
    <w:rsid w:val="00D11846"/>
    <w:rsid w:val="00D41A18"/>
    <w:rsid w:val="00D71B90"/>
    <w:rsid w:val="00DA0E82"/>
    <w:rsid w:val="00DB103D"/>
    <w:rsid w:val="00DE69B5"/>
    <w:rsid w:val="00E2341D"/>
    <w:rsid w:val="00E53D13"/>
    <w:rsid w:val="00E81BC2"/>
    <w:rsid w:val="00ED4647"/>
    <w:rsid w:val="00ED7765"/>
    <w:rsid w:val="00F278F6"/>
    <w:rsid w:val="00F41E53"/>
    <w:rsid w:val="00F565F8"/>
    <w:rsid w:val="00F648C4"/>
    <w:rsid w:val="00F711E3"/>
    <w:rsid w:val="00FD1B19"/>
    <w:rsid w:val="00FF0C24"/>
    <w:rsid w:val="010A7F14"/>
    <w:rsid w:val="018E6A7E"/>
    <w:rsid w:val="01A72FE5"/>
    <w:rsid w:val="01BD5A43"/>
    <w:rsid w:val="01DE4D61"/>
    <w:rsid w:val="01F82835"/>
    <w:rsid w:val="01FD42EF"/>
    <w:rsid w:val="02020C78"/>
    <w:rsid w:val="0209411A"/>
    <w:rsid w:val="020C6B84"/>
    <w:rsid w:val="021976F1"/>
    <w:rsid w:val="022C2CF6"/>
    <w:rsid w:val="023F01E5"/>
    <w:rsid w:val="0259781F"/>
    <w:rsid w:val="0268646E"/>
    <w:rsid w:val="028278D8"/>
    <w:rsid w:val="029C26F1"/>
    <w:rsid w:val="029E6AE6"/>
    <w:rsid w:val="02A147E9"/>
    <w:rsid w:val="02C47E1C"/>
    <w:rsid w:val="02CC0E30"/>
    <w:rsid w:val="02CD5A6F"/>
    <w:rsid w:val="02E132C9"/>
    <w:rsid w:val="03046E28"/>
    <w:rsid w:val="030E4FFB"/>
    <w:rsid w:val="03132F26"/>
    <w:rsid w:val="03136576"/>
    <w:rsid w:val="031D631B"/>
    <w:rsid w:val="032F2830"/>
    <w:rsid w:val="0341249E"/>
    <w:rsid w:val="0349744A"/>
    <w:rsid w:val="03846A5B"/>
    <w:rsid w:val="03B02E21"/>
    <w:rsid w:val="03C7058D"/>
    <w:rsid w:val="03D16EEB"/>
    <w:rsid w:val="040B1FA2"/>
    <w:rsid w:val="040C3BDE"/>
    <w:rsid w:val="04565032"/>
    <w:rsid w:val="046061FC"/>
    <w:rsid w:val="0473421F"/>
    <w:rsid w:val="0475354E"/>
    <w:rsid w:val="04960760"/>
    <w:rsid w:val="049E2C8F"/>
    <w:rsid w:val="04A26FB8"/>
    <w:rsid w:val="04A4119D"/>
    <w:rsid w:val="04CA4064"/>
    <w:rsid w:val="04EF794C"/>
    <w:rsid w:val="04F01840"/>
    <w:rsid w:val="04F01E74"/>
    <w:rsid w:val="050018B2"/>
    <w:rsid w:val="05090FE2"/>
    <w:rsid w:val="051E5106"/>
    <w:rsid w:val="053968AB"/>
    <w:rsid w:val="054E3501"/>
    <w:rsid w:val="05765207"/>
    <w:rsid w:val="05774203"/>
    <w:rsid w:val="05775C84"/>
    <w:rsid w:val="05806F89"/>
    <w:rsid w:val="059408C5"/>
    <w:rsid w:val="05A54A82"/>
    <w:rsid w:val="05B1320D"/>
    <w:rsid w:val="05B95468"/>
    <w:rsid w:val="05F5584F"/>
    <w:rsid w:val="05FA7E0D"/>
    <w:rsid w:val="060D604E"/>
    <w:rsid w:val="060E06D5"/>
    <w:rsid w:val="0614609A"/>
    <w:rsid w:val="063E6A0E"/>
    <w:rsid w:val="064D1EEF"/>
    <w:rsid w:val="06604E4C"/>
    <w:rsid w:val="066F09D2"/>
    <w:rsid w:val="067049D0"/>
    <w:rsid w:val="068943A3"/>
    <w:rsid w:val="06AA0612"/>
    <w:rsid w:val="06D000DC"/>
    <w:rsid w:val="07082621"/>
    <w:rsid w:val="07092259"/>
    <w:rsid w:val="07470DA1"/>
    <w:rsid w:val="075940B0"/>
    <w:rsid w:val="079A3B84"/>
    <w:rsid w:val="07A47972"/>
    <w:rsid w:val="07BD19CD"/>
    <w:rsid w:val="07C94269"/>
    <w:rsid w:val="07DF577C"/>
    <w:rsid w:val="07F930EC"/>
    <w:rsid w:val="080E4EB8"/>
    <w:rsid w:val="08296BA2"/>
    <w:rsid w:val="083324C9"/>
    <w:rsid w:val="084712DA"/>
    <w:rsid w:val="085C580D"/>
    <w:rsid w:val="085F0174"/>
    <w:rsid w:val="08653D01"/>
    <w:rsid w:val="08771323"/>
    <w:rsid w:val="08883C1B"/>
    <w:rsid w:val="08A96637"/>
    <w:rsid w:val="08BD2025"/>
    <w:rsid w:val="08C2103A"/>
    <w:rsid w:val="08C652DC"/>
    <w:rsid w:val="08F71432"/>
    <w:rsid w:val="090E5A4F"/>
    <w:rsid w:val="091E5901"/>
    <w:rsid w:val="09541FFB"/>
    <w:rsid w:val="09574568"/>
    <w:rsid w:val="095D0797"/>
    <w:rsid w:val="096B7D03"/>
    <w:rsid w:val="096D58B6"/>
    <w:rsid w:val="097035F9"/>
    <w:rsid w:val="097E3F67"/>
    <w:rsid w:val="09891C8A"/>
    <w:rsid w:val="09AF408F"/>
    <w:rsid w:val="09B134FD"/>
    <w:rsid w:val="09B4590D"/>
    <w:rsid w:val="09B47E70"/>
    <w:rsid w:val="09B70F0F"/>
    <w:rsid w:val="09D35331"/>
    <w:rsid w:val="09D40933"/>
    <w:rsid w:val="09F767E2"/>
    <w:rsid w:val="0A08163F"/>
    <w:rsid w:val="0A090DBC"/>
    <w:rsid w:val="0A171DE7"/>
    <w:rsid w:val="0A1971A2"/>
    <w:rsid w:val="0A200935"/>
    <w:rsid w:val="0A3E0C2F"/>
    <w:rsid w:val="0A424704"/>
    <w:rsid w:val="0A4C107E"/>
    <w:rsid w:val="0A604FBE"/>
    <w:rsid w:val="0A721B9A"/>
    <w:rsid w:val="0A7369BC"/>
    <w:rsid w:val="0A744505"/>
    <w:rsid w:val="0A8432B2"/>
    <w:rsid w:val="0A940D19"/>
    <w:rsid w:val="0AB523EA"/>
    <w:rsid w:val="0AD6521F"/>
    <w:rsid w:val="0AD87A32"/>
    <w:rsid w:val="0ADD5E16"/>
    <w:rsid w:val="0B054C33"/>
    <w:rsid w:val="0B0E0EA4"/>
    <w:rsid w:val="0B447F0C"/>
    <w:rsid w:val="0B4828BC"/>
    <w:rsid w:val="0B554A39"/>
    <w:rsid w:val="0B5C5A2E"/>
    <w:rsid w:val="0B736B03"/>
    <w:rsid w:val="0B8E420A"/>
    <w:rsid w:val="0B9976CD"/>
    <w:rsid w:val="0BD4335B"/>
    <w:rsid w:val="0BF21DA7"/>
    <w:rsid w:val="0BFE2F84"/>
    <w:rsid w:val="0C0575F3"/>
    <w:rsid w:val="0C26093E"/>
    <w:rsid w:val="0C402150"/>
    <w:rsid w:val="0C507262"/>
    <w:rsid w:val="0C794E44"/>
    <w:rsid w:val="0C8A3B35"/>
    <w:rsid w:val="0C8F4CC0"/>
    <w:rsid w:val="0CBC486E"/>
    <w:rsid w:val="0CD82CF5"/>
    <w:rsid w:val="0CF258A6"/>
    <w:rsid w:val="0CFF6453"/>
    <w:rsid w:val="0D141ED0"/>
    <w:rsid w:val="0D342050"/>
    <w:rsid w:val="0D6024EB"/>
    <w:rsid w:val="0D680AF6"/>
    <w:rsid w:val="0D6838F7"/>
    <w:rsid w:val="0D8870E7"/>
    <w:rsid w:val="0DBB51C0"/>
    <w:rsid w:val="0DC11F22"/>
    <w:rsid w:val="0DD15192"/>
    <w:rsid w:val="0DD80A53"/>
    <w:rsid w:val="0DE8126A"/>
    <w:rsid w:val="0DED567D"/>
    <w:rsid w:val="0E737A33"/>
    <w:rsid w:val="0E924A60"/>
    <w:rsid w:val="0EB2446E"/>
    <w:rsid w:val="0ED40AC6"/>
    <w:rsid w:val="0EDB2B3E"/>
    <w:rsid w:val="0EF85937"/>
    <w:rsid w:val="0EFA1325"/>
    <w:rsid w:val="0EFE7BA0"/>
    <w:rsid w:val="0F052F9C"/>
    <w:rsid w:val="0F074F68"/>
    <w:rsid w:val="0F0A004B"/>
    <w:rsid w:val="0F205689"/>
    <w:rsid w:val="0F4021F2"/>
    <w:rsid w:val="0F5D017B"/>
    <w:rsid w:val="0F9F1181"/>
    <w:rsid w:val="0F9F2542"/>
    <w:rsid w:val="0FAC531A"/>
    <w:rsid w:val="0FD27C9B"/>
    <w:rsid w:val="0FD6435E"/>
    <w:rsid w:val="0FD91BEE"/>
    <w:rsid w:val="0FF159B9"/>
    <w:rsid w:val="100111D2"/>
    <w:rsid w:val="10193D51"/>
    <w:rsid w:val="101B76F0"/>
    <w:rsid w:val="104851BD"/>
    <w:rsid w:val="10540D6D"/>
    <w:rsid w:val="105B31C9"/>
    <w:rsid w:val="105C13A3"/>
    <w:rsid w:val="105E261F"/>
    <w:rsid w:val="105E58CE"/>
    <w:rsid w:val="1060207C"/>
    <w:rsid w:val="106A088D"/>
    <w:rsid w:val="10A1432E"/>
    <w:rsid w:val="10C04E65"/>
    <w:rsid w:val="10D54170"/>
    <w:rsid w:val="10E7033D"/>
    <w:rsid w:val="10F2082F"/>
    <w:rsid w:val="112E4BC3"/>
    <w:rsid w:val="118476C0"/>
    <w:rsid w:val="119320BB"/>
    <w:rsid w:val="11C00387"/>
    <w:rsid w:val="11E43D80"/>
    <w:rsid w:val="11E87FE3"/>
    <w:rsid w:val="12033131"/>
    <w:rsid w:val="12247A74"/>
    <w:rsid w:val="122C03F2"/>
    <w:rsid w:val="12391709"/>
    <w:rsid w:val="1267120C"/>
    <w:rsid w:val="126A028F"/>
    <w:rsid w:val="126A3816"/>
    <w:rsid w:val="1270332B"/>
    <w:rsid w:val="12AA1929"/>
    <w:rsid w:val="12B53136"/>
    <w:rsid w:val="12D74A55"/>
    <w:rsid w:val="13096BD2"/>
    <w:rsid w:val="13124940"/>
    <w:rsid w:val="13170A29"/>
    <w:rsid w:val="1328067D"/>
    <w:rsid w:val="13360FBD"/>
    <w:rsid w:val="134549C3"/>
    <w:rsid w:val="134F24D1"/>
    <w:rsid w:val="13595772"/>
    <w:rsid w:val="13787A97"/>
    <w:rsid w:val="137B5A30"/>
    <w:rsid w:val="13840050"/>
    <w:rsid w:val="13853994"/>
    <w:rsid w:val="13901A5E"/>
    <w:rsid w:val="13B273E1"/>
    <w:rsid w:val="13B6396C"/>
    <w:rsid w:val="13B76B1D"/>
    <w:rsid w:val="13BC3A75"/>
    <w:rsid w:val="13E3267C"/>
    <w:rsid w:val="13E97857"/>
    <w:rsid w:val="14050E43"/>
    <w:rsid w:val="14251ED8"/>
    <w:rsid w:val="142C4F60"/>
    <w:rsid w:val="142E20E6"/>
    <w:rsid w:val="143E13B6"/>
    <w:rsid w:val="145C2D2E"/>
    <w:rsid w:val="1466290D"/>
    <w:rsid w:val="1475664A"/>
    <w:rsid w:val="1475725D"/>
    <w:rsid w:val="14844FC7"/>
    <w:rsid w:val="148E0B2A"/>
    <w:rsid w:val="149507BA"/>
    <w:rsid w:val="14953E9A"/>
    <w:rsid w:val="14DD6852"/>
    <w:rsid w:val="14E53676"/>
    <w:rsid w:val="15167C30"/>
    <w:rsid w:val="15175013"/>
    <w:rsid w:val="152551B7"/>
    <w:rsid w:val="1541323B"/>
    <w:rsid w:val="154951D3"/>
    <w:rsid w:val="1580569A"/>
    <w:rsid w:val="15862C76"/>
    <w:rsid w:val="159A66DB"/>
    <w:rsid w:val="15A0143E"/>
    <w:rsid w:val="15D10ABF"/>
    <w:rsid w:val="15EE31A0"/>
    <w:rsid w:val="15F75B51"/>
    <w:rsid w:val="15FA4F5F"/>
    <w:rsid w:val="161A0B74"/>
    <w:rsid w:val="16247C45"/>
    <w:rsid w:val="16294FDC"/>
    <w:rsid w:val="16383BEA"/>
    <w:rsid w:val="16463984"/>
    <w:rsid w:val="166A431E"/>
    <w:rsid w:val="166F1AB8"/>
    <w:rsid w:val="167904A0"/>
    <w:rsid w:val="167C25E6"/>
    <w:rsid w:val="16B0732B"/>
    <w:rsid w:val="16C522F9"/>
    <w:rsid w:val="16F53DDF"/>
    <w:rsid w:val="171C3DF4"/>
    <w:rsid w:val="1723456E"/>
    <w:rsid w:val="17241C67"/>
    <w:rsid w:val="172973F5"/>
    <w:rsid w:val="173E4EB0"/>
    <w:rsid w:val="174F330D"/>
    <w:rsid w:val="17647EA5"/>
    <w:rsid w:val="176C011A"/>
    <w:rsid w:val="176D64DA"/>
    <w:rsid w:val="178552F2"/>
    <w:rsid w:val="17A0417F"/>
    <w:rsid w:val="17AF7A76"/>
    <w:rsid w:val="17C26F54"/>
    <w:rsid w:val="17D25694"/>
    <w:rsid w:val="17D6754C"/>
    <w:rsid w:val="17F42A2C"/>
    <w:rsid w:val="17F43C33"/>
    <w:rsid w:val="18023032"/>
    <w:rsid w:val="18106390"/>
    <w:rsid w:val="181830B1"/>
    <w:rsid w:val="184E428A"/>
    <w:rsid w:val="18534CC6"/>
    <w:rsid w:val="18564EF6"/>
    <w:rsid w:val="1861489D"/>
    <w:rsid w:val="18626324"/>
    <w:rsid w:val="18702842"/>
    <w:rsid w:val="18814952"/>
    <w:rsid w:val="189440AA"/>
    <w:rsid w:val="189B2CEE"/>
    <w:rsid w:val="18AB5987"/>
    <w:rsid w:val="18BA7D5A"/>
    <w:rsid w:val="18BB296F"/>
    <w:rsid w:val="18DA77C7"/>
    <w:rsid w:val="18DC6D1C"/>
    <w:rsid w:val="19325FAE"/>
    <w:rsid w:val="1936789C"/>
    <w:rsid w:val="19387A34"/>
    <w:rsid w:val="19531467"/>
    <w:rsid w:val="1972644E"/>
    <w:rsid w:val="19CE12D1"/>
    <w:rsid w:val="19E750E9"/>
    <w:rsid w:val="19EB628B"/>
    <w:rsid w:val="19EC7B87"/>
    <w:rsid w:val="1A24187A"/>
    <w:rsid w:val="1A276299"/>
    <w:rsid w:val="1A2D09BD"/>
    <w:rsid w:val="1A3045A5"/>
    <w:rsid w:val="1A3F0A8E"/>
    <w:rsid w:val="1A4A1E01"/>
    <w:rsid w:val="1A533201"/>
    <w:rsid w:val="1A673561"/>
    <w:rsid w:val="1A8E31E7"/>
    <w:rsid w:val="1ABE7504"/>
    <w:rsid w:val="1ACD0694"/>
    <w:rsid w:val="1ACE4C7E"/>
    <w:rsid w:val="1AD158C2"/>
    <w:rsid w:val="1AE069E3"/>
    <w:rsid w:val="1AF562BE"/>
    <w:rsid w:val="1B0E06C8"/>
    <w:rsid w:val="1B0F48A3"/>
    <w:rsid w:val="1B3633A9"/>
    <w:rsid w:val="1B375D9A"/>
    <w:rsid w:val="1B6048A2"/>
    <w:rsid w:val="1B813C77"/>
    <w:rsid w:val="1BB13DA9"/>
    <w:rsid w:val="1BB23B62"/>
    <w:rsid w:val="1BCF05B9"/>
    <w:rsid w:val="1BE92A00"/>
    <w:rsid w:val="1C142509"/>
    <w:rsid w:val="1C2250A3"/>
    <w:rsid w:val="1C6A6B35"/>
    <w:rsid w:val="1C712FF5"/>
    <w:rsid w:val="1C733010"/>
    <w:rsid w:val="1C7C5803"/>
    <w:rsid w:val="1C9C23AD"/>
    <w:rsid w:val="1C9F52EA"/>
    <w:rsid w:val="1CB43A34"/>
    <w:rsid w:val="1CE149AE"/>
    <w:rsid w:val="1CF94D1C"/>
    <w:rsid w:val="1D0457F5"/>
    <w:rsid w:val="1D0E470D"/>
    <w:rsid w:val="1D176193"/>
    <w:rsid w:val="1D1E2AC9"/>
    <w:rsid w:val="1D686403"/>
    <w:rsid w:val="1D747F55"/>
    <w:rsid w:val="1D805555"/>
    <w:rsid w:val="1D8E2ADE"/>
    <w:rsid w:val="1DAF5B0C"/>
    <w:rsid w:val="1DC523EC"/>
    <w:rsid w:val="1DC70CF4"/>
    <w:rsid w:val="1DF55EE6"/>
    <w:rsid w:val="1E0B4C95"/>
    <w:rsid w:val="1E4F5267"/>
    <w:rsid w:val="1E5E68D5"/>
    <w:rsid w:val="1E891973"/>
    <w:rsid w:val="1E94348E"/>
    <w:rsid w:val="1EA23D81"/>
    <w:rsid w:val="1EA60A5B"/>
    <w:rsid w:val="1EDF17B0"/>
    <w:rsid w:val="1EE1345D"/>
    <w:rsid w:val="1EE13B3A"/>
    <w:rsid w:val="1EE87D79"/>
    <w:rsid w:val="1EFA6C3F"/>
    <w:rsid w:val="1F020201"/>
    <w:rsid w:val="1F0301C3"/>
    <w:rsid w:val="1F163863"/>
    <w:rsid w:val="1F410F17"/>
    <w:rsid w:val="1F495828"/>
    <w:rsid w:val="1F5B3C4B"/>
    <w:rsid w:val="1F8359DC"/>
    <w:rsid w:val="1F9F02D3"/>
    <w:rsid w:val="1FB72F76"/>
    <w:rsid w:val="1FBE53BA"/>
    <w:rsid w:val="1FC039FB"/>
    <w:rsid w:val="1FC860FE"/>
    <w:rsid w:val="1FF94696"/>
    <w:rsid w:val="1FFD7234"/>
    <w:rsid w:val="20022312"/>
    <w:rsid w:val="20087CB3"/>
    <w:rsid w:val="200D34F7"/>
    <w:rsid w:val="201C42DB"/>
    <w:rsid w:val="205D2C8F"/>
    <w:rsid w:val="209453FE"/>
    <w:rsid w:val="20A230DA"/>
    <w:rsid w:val="20B92E77"/>
    <w:rsid w:val="20C81F8D"/>
    <w:rsid w:val="20D2281A"/>
    <w:rsid w:val="20D46844"/>
    <w:rsid w:val="21131C73"/>
    <w:rsid w:val="211663DC"/>
    <w:rsid w:val="212D1F69"/>
    <w:rsid w:val="21321FCB"/>
    <w:rsid w:val="21666B11"/>
    <w:rsid w:val="217C7DCB"/>
    <w:rsid w:val="21A24A31"/>
    <w:rsid w:val="21A44AD3"/>
    <w:rsid w:val="21A81F1C"/>
    <w:rsid w:val="21C34D2E"/>
    <w:rsid w:val="21EE4915"/>
    <w:rsid w:val="21FA7F3C"/>
    <w:rsid w:val="220300C0"/>
    <w:rsid w:val="22224837"/>
    <w:rsid w:val="22361439"/>
    <w:rsid w:val="225615B4"/>
    <w:rsid w:val="22566665"/>
    <w:rsid w:val="22576D0D"/>
    <w:rsid w:val="22642BAC"/>
    <w:rsid w:val="227855A0"/>
    <w:rsid w:val="227D5CCD"/>
    <w:rsid w:val="229C3304"/>
    <w:rsid w:val="22B52CA4"/>
    <w:rsid w:val="22B65E31"/>
    <w:rsid w:val="22D428AC"/>
    <w:rsid w:val="22DD4043"/>
    <w:rsid w:val="23190B5B"/>
    <w:rsid w:val="23384D2F"/>
    <w:rsid w:val="2378141B"/>
    <w:rsid w:val="237C420C"/>
    <w:rsid w:val="238D0D7F"/>
    <w:rsid w:val="239F2578"/>
    <w:rsid w:val="23A30462"/>
    <w:rsid w:val="23C3787C"/>
    <w:rsid w:val="23CD4A07"/>
    <w:rsid w:val="23E66D1D"/>
    <w:rsid w:val="23FC34CB"/>
    <w:rsid w:val="242B03F0"/>
    <w:rsid w:val="242D7C21"/>
    <w:rsid w:val="245D5603"/>
    <w:rsid w:val="245D6043"/>
    <w:rsid w:val="24AC73BE"/>
    <w:rsid w:val="24AE3000"/>
    <w:rsid w:val="24B71C84"/>
    <w:rsid w:val="24BC74B6"/>
    <w:rsid w:val="25117E41"/>
    <w:rsid w:val="25306196"/>
    <w:rsid w:val="254E3BEA"/>
    <w:rsid w:val="255B026F"/>
    <w:rsid w:val="25744CDF"/>
    <w:rsid w:val="25AC1A93"/>
    <w:rsid w:val="25D44DD8"/>
    <w:rsid w:val="25D53C59"/>
    <w:rsid w:val="25F00B91"/>
    <w:rsid w:val="25F14C7E"/>
    <w:rsid w:val="25F4021C"/>
    <w:rsid w:val="26064D5E"/>
    <w:rsid w:val="260D69EF"/>
    <w:rsid w:val="261E2D11"/>
    <w:rsid w:val="264E241B"/>
    <w:rsid w:val="26723BCF"/>
    <w:rsid w:val="26865C27"/>
    <w:rsid w:val="269549DC"/>
    <w:rsid w:val="269A5308"/>
    <w:rsid w:val="26B65535"/>
    <w:rsid w:val="26C1118D"/>
    <w:rsid w:val="26D359F9"/>
    <w:rsid w:val="26D9618E"/>
    <w:rsid w:val="26DC425F"/>
    <w:rsid w:val="26E32CD9"/>
    <w:rsid w:val="270B4022"/>
    <w:rsid w:val="27667B7F"/>
    <w:rsid w:val="276A4BBF"/>
    <w:rsid w:val="2778034C"/>
    <w:rsid w:val="27BC2C3B"/>
    <w:rsid w:val="27CD03E4"/>
    <w:rsid w:val="28081578"/>
    <w:rsid w:val="280A391E"/>
    <w:rsid w:val="28243C76"/>
    <w:rsid w:val="283A4BF5"/>
    <w:rsid w:val="285275D7"/>
    <w:rsid w:val="28833413"/>
    <w:rsid w:val="28A6273B"/>
    <w:rsid w:val="28C54A63"/>
    <w:rsid w:val="28D101AD"/>
    <w:rsid w:val="28E00A8C"/>
    <w:rsid w:val="29037CD3"/>
    <w:rsid w:val="29060211"/>
    <w:rsid w:val="291678C1"/>
    <w:rsid w:val="29257B04"/>
    <w:rsid w:val="29362EB1"/>
    <w:rsid w:val="293D4D13"/>
    <w:rsid w:val="29A053DC"/>
    <w:rsid w:val="29A72F63"/>
    <w:rsid w:val="29A735F3"/>
    <w:rsid w:val="29BB61B1"/>
    <w:rsid w:val="29C05382"/>
    <w:rsid w:val="29C51C71"/>
    <w:rsid w:val="2A081834"/>
    <w:rsid w:val="2A2201AF"/>
    <w:rsid w:val="2A441A83"/>
    <w:rsid w:val="2A470001"/>
    <w:rsid w:val="2A506135"/>
    <w:rsid w:val="2A54357F"/>
    <w:rsid w:val="2A631452"/>
    <w:rsid w:val="2A707CC0"/>
    <w:rsid w:val="2A85354F"/>
    <w:rsid w:val="2A941A2F"/>
    <w:rsid w:val="2A9562F0"/>
    <w:rsid w:val="2AA4528B"/>
    <w:rsid w:val="2ABA1E34"/>
    <w:rsid w:val="2AC0417D"/>
    <w:rsid w:val="2AC65814"/>
    <w:rsid w:val="2ADF7006"/>
    <w:rsid w:val="2AE874E1"/>
    <w:rsid w:val="2AEF03C9"/>
    <w:rsid w:val="2B1357F0"/>
    <w:rsid w:val="2B2F208E"/>
    <w:rsid w:val="2B2F2431"/>
    <w:rsid w:val="2B355947"/>
    <w:rsid w:val="2B6869EA"/>
    <w:rsid w:val="2B956822"/>
    <w:rsid w:val="2BA42D08"/>
    <w:rsid w:val="2BAF5DC7"/>
    <w:rsid w:val="2BB942EA"/>
    <w:rsid w:val="2BE32E30"/>
    <w:rsid w:val="2BEE67D9"/>
    <w:rsid w:val="2BEF5F54"/>
    <w:rsid w:val="2BF746AB"/>
    <w:rsid w:val="2C5045B1"/>
    <w:rsid w:val="2C6D36A1"/>
    <w:rsid w:val="2C714C08"/>
    <w:rsid w:val="2C8B2374"/>
    <w:rsid w:val="2C950AFD"/>
    <w:rsid w:val="2CA5512E"/>
    <w:rsid w:val="2CB6537C"/>
    <w:rsid w:val="2CBF4D69"/>
    <w:rsid w:val="2CFE071A"/>
    <w:rsid w:val="2D0A6348"/>
    <w:rsid w:val="2D121390"/>
    <w:rsid w:val="2D315EBE"/>
    <w:rsid w:val="2D347232"/>
    <w:rsid w:val="2D5F3D04"/>
    <w:rsid w:val="2D754596"/>
    <w:rsid w:val="2D7E230F"/>
    <w:rsid w:val="2D902E2E"/>
    <w:rsid w:val="2DAC14C3"/>
    <w:rsid w:val="2DC3355D"/>
    <w:rsid w:val="2DD607CE"/>
    <w:rsid w:val="2DEC07F7"/>
    <w:rsid w:val="2DFB6828"/>
    <w:rsid w:val="2E0E190F"/>
    <w:rsid w:val="2E1B4763"/>
    <w:rsid w:val="2E24350B"/>
    <w:rsid w:val="2E342819"/>
    <w:rsid w:val="2E4032D9"/>
    <w:rsid w:val="2E522ADC"/>
    <w:rsid w:val="2E79045D"/>
    <w:rsid w:val="2E8237E8"/>
    <w:rsid w:val="2E850F98"/>
    <w:rsid w:val="2EB17222"/>
    <w:rsid w:val="2ECA0330"/>
    <w:rsid w:val="2ED5537A"/>
    <w:rsid w:val="2EEB3C38"/>
    <w:rsid w:val="2F4C1F79"/>
    <w:rsid w:val="2F5303E4"/>
    <w:rsid w:val="2F551B6F"/>
    <w:rsid w:val="2F6706D4"/>
    <w:rsid w:val="301C0574"/>
    <w:rsid w:val="302C5FD0"/>
    <w:rsid w:val="303A0132"/>
    <w:rsid w:val="30437AE0"/>
    <w:rsid w:val="30502D5E"/>
    <w:rsid w:val="3051197B"/>
    <w:rsid w:val="306A4E4F"/>
    <w:rsid w:val="307A5CCC"/>
    <w:rsid w:val="30B01BAA"/>
    <w:rsid w:val="30B654E5"/>
    <w:rsid w:val="30BB5A11"/>
    <w:rsid w:val="30C5003C"/>
    <w:rsid w:val="30F54B2A"/>
    <w:rsid w:val="31015E94"/>
    <w:rsid w:val="3147650C"/>
    <w:rsid w:val="315550BE"/>
    <w:rsid w:val="316227FB"/>
    <w:rsid w:val="317A0DA4"/>
    <w:rsid w:val="31D07B88"/>
    <w:rsid w:val="31D54EF7"/>
    <w:rsid w:val="31E00CAE"/>
    <w:rsid w:val="31E2560C"/>
    <w:rsid w:val="321162BC"/>
    <w:rsid w:val="321C7E31"/>
    <w:rsid w:val="32365153"/>
    <w:rsid w:val="323808A8"/>
    <w:rsid w:val="323A7678"/>
    <w:rsid w:val="32415800"/>
    <w:rsid w:val="324F1AD5"/>
    <w:rsid w:val="32513E5B"/>
    <w:rsid w:val="32563183"/>
    <w:rsid w:val="32806F6F"/>
    <w:rsid w:val="328C1E65"/>
    <w:rsid w:val="3292449C"/>
    <w:rsid w:val="32A52A59"/>
    <w:rsid w:val="32CE39C8"/>
    <w:rsid w:val="32E05C53"/>
    <w:rsid w:val="332A126C"/>
    <w:rsid w:val="332F2002"/>
    <w:rsid w:val="3333235D"/>
    <w:rsid w:val="334E4F15"/>
    <w:rsid w:val="33607619"/>
    <w:rsid w:val="33673AD1"/>
    <w:rsid w:val="336765DA"/>
    <w:rsid w:val="337D6B09"/>
    <w:rsid w:val="33822688"/>
    <w:rsid w:val="338611ED"/>
    <w:rsid w:val="33951130"/>
    <w:rsid w:val="33C64F0A"/>
    <w:rsid w:val="34102C61"/>
    <w:rsid w:val="34126E2C"/>
    <w:rsid w:val="343901F6"/>
    <w:rsid w:val="343B4504"/>
    <w:rsid w:val="344661B3"/>
    <w:rsid w:val="3462720C"/>
    <w:rsid w:val="346A0ED6"/>
    <w:rsid w:val="348264EF"/>
    <w:rsid w:val="348D1BF6"/>
    <w:rsid w:val="348D6F83"/>
    <w:rsid w:val="34A40146"/>
    <w:rsid w:val="34AD4D1F"/>
    <w:rsid w:val="34DB21EC"/>
    <w:rsid w:val="34DF4EEB"/>
    <w:rsid w:val="34F85693"/>
    <w:rsid w:val="350D1D4E"/>
    <w:rsid w:val="3516263B"/>
    <w:rsid w:val="356C21BF"/>
    <w:rsid w:val="357643FB"/>
    <w:rsid w:val="35944404"/>
    <w:rsid w:val="35C65BB8"/>
    <w:rsid w:val="35CA5B20"/>
    <w:rsid w:val="35D41AB2"/>
    <w:rsid w:val="35E211CF"/>
    <w:rsid w:val="35E80F74"/>
    <w:rsid w:val="35F52431"/>
    <w:rsid w:val="35F978DF"/>
    <w:rsid w:val="36061686"/>
    <w:rsid w:val="36196589"/>
    <w:rsid w:val="363A1E85"/>
    <w:rsid w:val="365A21AF"/>
    <w:rsid w:val="36655234"/>
    <w:rsid w:val="36757AA8"/>
    <w:rsid w:val="367D1CA6"/>
    <w:rsid w:val="369D0E57"/>
    <w:rsid w:val="36AA567D"/>
    <w:rsid w:val="36C50D8F"/>
    <w:rsid w:val="36CA3005"/>
    <w:rsid w:val="36CB60EB"/>
    <w:rsid w:val="36F14401"/>
    <w:rsid w:val="370142EF"/>
    <w:rsid w:val="37113598"/>
    <w:rsid w:val="37235C5E"/>
    <w:rsid w:val="372C4DDB"/>
    <w:rsid w:val="37483FF4"/>
    <w:rsid w:val="374B6916"/>
    <w:rsid w:val="3763623A"/>
    <w:rsid w:val="376B5ADC"/>
    <w:rsid w:val="376D780B"/>
    <w:rsid w:val="37760002"/>
    <w:rsid w:val="377D18F5"/>
    <w:rsid w:val="378A6A0A"/>
    <w:rsid w:val="378D1F72"/>
    <w:rsid w:val="379027EA"/>
    <w:rsid w:val="37A77147"/>
    <w:rsid w:val="37C07ABC"/>
    <w:rsid w:val="37DF23CF"/>
    <w:rsid w:val="37F952FD"/>
    <w:rsid w:val="38140D47"/>
    <w:rsid w:val="38173356"/>
    <w:rsid w:val="38266074"/>
    <w:rsid w:val="382955DA"/>
    <w:rsid w:val="382C440E"/>
    <w:rsid w:val="383E51B3"/>
    <w:rsid w:val="383E79DF"/>
    <w:rsid w:val="38602A88"/>
    <w:rsid w:val="38761EA3"/>
    <w:rsid w:val="38797FE0"/>
    <w:rsid w:val="388760E5"/>
    <w:rsid w:val="389B7111"/>
    <w:rsid w:val="389D1EA9"/>
    <w:rsid w:val="38B42EEB"/>
    <w:rsid w:val="38DE382B"/>
    <w:rsid w:val="38E62B32"/>
    <w:rsid w:val="38FD6F14"/>
    <w:rsid w:val="391F2560"/>
    <w:rsid w:val="3946438E"/>
    <w:rsid w:val="39526456"/>
    <w:rsid w:val="397D3252"/>
    <w:rsid w:val="398A1279"/>
    <w:rsid w:val="399209F3"/>
    <w:rsid w:val="399772E4"/>
    <w:rsid w:val="39DC1811"/>
    <w:rsid w:val="39F57197"/>
    <w:rsid w:val="3A042B85"/>
    <w:rsid w:val="3A156A33"/>
    <w:rsid w:val="3A2C654D"/>
    <w:rsid w:val="3A427A25"/>
    <w:rsid w:val="3A460839"/>
    <w:rsid w:val="3A6F0C0B"/>
    <w:rsid w:val="3A794F8E"/>
    <w:rsid w:val="3A844255"/>
    <w:rsid w:val="3ABF6636"/>
    <w:rsid w:val="3AD46282"/>
    <w:rsid w:val="3AD5375F"/>
    <w:rsid w:val="3AD91D1C"/>
    <w:rsid w:val="3AF52CBF"/>
    <w:rsid w:val="3B051F68"/>
    <w:rsid w:val="3B0567AE"/>
    <w:rsid w:val="3B290461"/>
    <w:rsid w:val="3B2C0DEC"/>
    <w:rsid w:val="3B312C10"/>
    <w:rsid w:val="3B320C0E"/>
    <w:rsid w:val="3B4E0B05"/>
    <w:rsid w:val="3B67196A"/>
    <w:rsid w:val="3B730C3A"/>
    <w:rsid w:val="3B8E7126"/>
    <w:rsid w:val="3BAC51EF"/>
    <w:rsid w:val="3BCC2E46"/>
    <w:rsid w:val="3BCE7B87"/>
    <w:rsid w:val="3BF06D07"/>
    <w:rsid w:val="3BF2101A"/>
    <w:rsid w:val="3BF75330"/>
    <w:rsid w:val="3C100A97"/>
    <w:rsid w:val="3C2C6A4A"/>
    <w:rsid w:val="3C35669D"/>
    <w:rsid w:val="3C417091"/>
    <w:rsid w:val="3C490AC2"/>
    <w:rsid w:val="3C6570A8"/>
    <w:rsid w:val="3C723CE2"/>
    <w:rsid w:val="3C7B66FC"/>
    <w:rsid w:val="3C914A84"/>
    <w:rsid w:val="3CA11242"/>
    <w:rsid w:val="3CA74108"/>
    <w:rsid w:val="3CC87F32"/>
    <w:rsid w:val="3CD97614"/>
    <w:rsid w:val="3CEA2694"/>
    <w:rsid w:val="3CF1496B"/>
    <w:rsid w:val="3CF35B92"/>
    <w:rsid w:val="3D096F2F"/>
    <w:rsid w:val="3D0C0071"/>
    <w:rsid w:val="3D0D3904"/>
    <w:rsid w:val="3D2A2475"/>
    <w:rsid w:val="3D2A42EE"/>
    <w:rsid w:val="3D2D2B97"/>
    <w:rsid w:val="3D317E32"/>
    <w:rsid w:val="3D424CC6"/>
    <w:rsid w:val="3D5E3C45"/>
    <w:rsid w:val="3DA75C6F"/>
    <w:rsid w:val="3DB36DB1"/>
    <w:rsid w:val="3DC02E20"/>
    <w:rsid w:val="3DD52A58"/>
    <w:rsid w:val="3DDC5B1C"/>
    <w:rsid w:val="3DE33064"/>
    <w:rsid w:val="3E06185A"/>
    <w:rsid w:val="3E353EED"/>
    <w:rsid w:val="3E430DC9"/>
    <w:rsid w:val="3E49674F"/>
    <w:rsid w:val="3E4A5C08"/>
    <w:rsid w:val="3E584838"/>
    <w:rsid w:val="3E6B197C"/>
    <w:rsid w:val="3E9D4832"/>
    <w:rsid w:val="3EAE4C93"/>
    <w:rsid w:val="3EC26EF1"/>
    <w:rsid w:val="3EC66479"/>
    <w:rsid w:val="3EE06F37"/>
    <w:rsid w:val="3F103DA0"/>
    <w:rsid w:val="3F2660A5"/>
    <w:rsid w:val="3F3448D1"/>
    <w:rsid w:val="3F4A6DF2"/>
    <w:rsid w:val="3F921946"/>
    <w:rsid w:val="3F93711E"/>
    <w:rsid w:val="3FA15091"/>
    <w:rsid w:val="3FAA090B"/>
    <w:rsid w:val="3FB67990"/>
    <w:rsid w:val="3FC4396E"/>
    <w:rsid w:val="3FF66A83"/>
    <w:rsid w:val="40133AF5"/>
    <w:rsid w:val="40367204"/>
    <w:rsid w:val="40445977"/>
    <w:rsid w:val="406B2596"/>
    <w:rsid w:val="407721FA"/>
    <w:rsid w:val="409B0923"/>
    <w:rsid w:val="40A23B78"/>
    <w:rsid w:val="40DE69AF"/>
    <w:rsid w:val="40E100D1"/>
    <w:rsid w:val="40E2689F"/>
    <w:rsid w:val="40E417BE"/>
    <w:rsid w:val="40F91A47"/>
    <w:rsid w:val="40FC601A"/>
    <w:rsid w:val="41194293"/>
    <w:rsid w:val="412C33EC"/>
    <w:rsid w:val="413012B5"/>
    <w:rsid w:val="4155092E"/>
    <w:rsid w:val="415A43FD"/>
    <w:rsid w:val="41823233"/>
    <w:rsid w:val="41C15399"/>
    <w:rsid w:val="41DA7A04"/>
    <w:rsid w:val="41EA143C"/>
    <w:rsid w:val="420A5094"/>
    <w:rsid w:val="42144C77"/>
    <w:rsid w:val="42231AE6"/>
    <w:rsid w:val="42310C4B"/>
    <w:rsid w:val="42362441"/>
    <w:rsid w:val="423C4760"/>
    <w:rsid w:val="424D2B15"/>
    <w:rsid w:val="42541619"/>
    <w:rsid w:val="42575E28"/>
    <w:rsid w:val="425B11DE"/>
    <w:rsid w:val="427866C2"/>
    <w:rsid w:val="42A76D84"/>
    <w:rsid w:val="42C343A4"/>
    <w:rsid w:val="42CA09F7"/>
    <w:rsid w:val="42CE45DB"/>
    <w:rsid w:val="42D924E6"/>
    <w:rsid w:val="42DF1405"/>
    <w:rsid w:val="42F22262"/>
    <w:rsid w:val="42F71C96"/>
    <w:rsid w:val="43103D61"/>
    <w:rsid w:val="43104F6F"/>
    <w:rsid w:val="431E515B"/>
    <w:rsid w:val="43355829"/>
    <w:rsid w:val="43360E6E"/>
    <w:rsid w:val="433B424F"/>
    <w:rsid w:val="433F3587"/>
    <w:rsid w:val="43421607"/>
    <w:rsid w:val="435A1AC5"/>
    <w:rsid w:val="435F509E"/>
    <w:rsid w:val="43754D8C"/>
    <w:rsid w:val="438A50CB"/>
    <w:rsid w:val="43B45B12"/>
    <w:rsid w:val="43E03119"/>
    <w:rsid w:val="43F11628"/>
    <w:rsid w:val="43FF5521"/>
    <w:rsid w:val="440E1ED3"/>
    <w:rsid w:val="44155BF5"/>
    <w:rsid w:val="444B5948"/>
    <w:rsid w:val="44546D1A"/>
    <w:rsid w:val="4467361C"/>
    <w:rsid w:val="447A4C99"/>
    <w:rsid w:val="44BD04C7"/>
    <w:rsid w:val="44D00E31"/>
    <w:rsid w:val="44DD79C9"/>
    <w:rsid w:val="44FF0652"/>
    <w:rsid w:val="4504715F"/>
    <w:rsid w:val="450668AC"/>
    <w:rsid w:val="452151CC"/>
    <w:rsid w:val="452511DF"/>
    <w:rsid w:val="452F0901"/>
    <w:rsid w:val="45702744"/>
    <w:rsid w:val="45702B49"/>
    <w:rsid w:val="45711695"/>
    <w:rsid w:val="459B72A8"/>
    <w:rsid w:val="45B1784C"/>
    <w:rsid w:val="45B2600C"/>
    <w:rsid w:val="45B75543"/>
    <w:rsid w:val="45B87CFA"/>
    <w:rsid w:val="45C16B5A"/>
    <w:rsid w:val="45D326DD"/>
    <w:rsid w:val="45D8331C"/>
    <w:rsid w:val="45F46992"/>
    <w:rsid w:val="4617678B"/>
    <w:rsid w:val="462813AD"/>
    <w:rsid w:val="46356D59"/>
    <w:rsid w:val="46467A01"/>
    <w:rsid w:val="465170DE"/>
    <w:rsid w:val="465765F5"/>
    <w:rsid w:val="467842A5"/>
    <w:rsid w:val="46CE5C06"/>
    <w:rsid w:val="46D32B51"/>
    <w:rsid w:val="47034661"/>
    <w:rsid w:val="470A7F3A"/>
    <w:rsid w:val="47175B4A"/>
    <w:rsid w:val="471C3E9C"/>
    <w:rsid w:val="47347438"/>
    <w:rsid w:val="474E3191"/>
    <w:rsid w:val="47652E73"/>
    <w:rsid w:val="47890BD2"/>
    <w:rsid w:val="47A0012E"/>
    <w:rsid w:val="47B34242"/>
    <w:rsid w:val="47BA5346"/>
    <w:rsid w:val="47BE31A6"/>
    <w:rsid w:val="47BE5E35"/>
    <w:rsid w:val="47DA4B43"/>
    <w:rsid w:val="47F9795D"/>
    <w:rsid w:val="480B250C"/>
    <w:rsid w:val="480C75DA"/>
    <w:rsid w:val="480E0F5B"/>
    <w:rsid w:val="4823593C"/>
    <w:rsid w:val="48276153"/>
    <w:rsid w:val="48381158"/>
    <w:rsid w:val="48536283"/>
    <w:rsid w:val="48643E42"/>
    <w:rsid w:val="486C457E"/>
    <w:rsid w:val="487F462D"/>
    <w:rsid w:val="48B332D3"/>
    <w:rsid w:val="48C2703B"/>
    <w:rsid w:val="48D65542"/>
    <w:rsid w:val="48F13107"/>
    <w:rsid w:val="49142F9E"/>
    <w:rsid w:val="49352721"/>
    <w:rsid w:val="49402928"/>
    <w:rsid w:val="49534F4A"/>
    <w:rsid w:val="495D7415"/>
    <w:rsid w:val="49947197"/>
    <w:rsid w:val="49A168DB"/>
    <w:rsid w:val="49C038BD"/>
    <w:rsid w:val="49CE526F"/>
    <w:rsid w:val="49D95745"/>
    <w:rsid w:val="49DA6174"/>
    <w:rsid w:val="49EE15E9"/>
    <w:rsid w:val="49F87380"/>
    <w:rsid w:val="49FA0850"/>
    <w:rsid w:val="49FC3618"/>
    <w:rsid w:val="4A0956F9"/>
    <w:rsid w:val="4A183341"/>
    <w:rsid w:val="4A5C3611"/>
    <w:rsid w:val="4AA23939"/>
    <w:rsid w:val="4ACF2FFB"/>
    <w:rsid w:val="4AF27C98"/>
    <w:rsid w:val="4B093025"/>
    <w:rsid w:val="4B10588C"/>
    <w:rsid w:val="4B525A26"/>
    <w:rsid w:val="4B5B7B05"/>
    <w:rsid w:val="4B5D4595"/>
    <w:rsid w:val="4B7C18B9"/>
    <w:rsid w:val="4B916CCF"/>
    <w:rsid w:val="4B937BCD"/>
    <w:rsid w:val="4BB71DF7"/>
    <w:rsid w:val="4BC37610"/>
    <w:rsid w:val="4BDA6FE4"/>
    <w:rsid w:val="4BEF3471"/>
    <w:rsid w:val="4C035436"/>
    <w:rsid w:val="4C1503D0"/>
    <w:rsid w:val="4C1F049D"/>
    <w:rsid w:val="4C23332F"/>
    <w:rsid w:val="4C384D98"/>
    <w:rsid w:val="4C5F67DB"/>
    <w:rsid w:val="4C8430A9"/>
    <w:rsid w:val="4CA7719C"/>
    <w:rsid w:val="4D092D9F"/>
    <w:rsid w:val="4D0C26F8"/>
    <w:rsid w:val="4D151A38"/>
    <w:rsid w:val="4D442A75"/>
    <w:rsid w:val="4D4935B4"/>
    <w:rsid w:val="4D625E3B"/>
    <w:rsid w:val="4D784519"/>
    <w:rsid w:val="4D922E26"/>
    <w:rsid w:val="4DAC4ACA"/>
    <w:rsid w:val="4DAF7747"/>
    <w:rsid w:val="4DB85A3B"/>
    <w:rsid w:val="4DC00786"/>
    <w:rsid w:val="4DC35AA8"/>
    <w:rsid w:val="4DCF2504"/>
    <w:rsid w:val="4DE717A2"/>
    <w:rsid w:val="4DF5749F"/>
    <w:rsid w:val="4DFB415B"/>
    <w:rsid w:val="4E075F2F"/>
    <w:rsid w:val="4E251544"/>
    <w:rsid w:val="4E4B14E4"/>
    <w:rsid w:val="4E4E076F"/>
    <w:rsid w:val="4E8A51A6"/>
    <w:rsid w:val="4E8B0A30"/>
    <w:rsid w:val="4EB105D9"/>
    <w:rsid w:val="4ECA68D4"/>
    <w:rsid w:val="4ECD69A9"/>
    <w:rsid w:val="4EE743A1"/>
    <w:rsid w:val="4EF90DB1"/>
    <w:rsid w:val="4F091FD7"/>
    <w:rsid w:val="4F2352B5"/>
    <w:rsid w:val="4F376F4E"/>
    <w:rsid w:val="4F37783D"/>
    <w:rsid w:val="4F42016E"/>
    <w:rsid w:val="4F6C0AC7"/>
    <w:rsid w:val="4F8D1503"/>
    <w:rsid w:val="4F9A2867"/>
    <w:rsid w:val="4FB9469A"/>
    <w:rsid w:val="4FD40530"/>
    <w:rsid w:val="4FE61C25"/>
    <w:rsid w:val="4FE9452B"/>
    <w:rsid w:val="4FFA5C31"/>
    <w:rsid w:val="50006B82"/>
    <w:rsid w:val="50153B7F"/>
    <w:rsid w:val="503F05CC"/>
    <w:rsid w:val="5041076F"/>
    <w:rsid w:val="508969FD"/>
    <w:rsid w:val="510A2E09"/>
    <w:rsid w:val="51322CE6"/>
    <w:rsid w:val="51337C64"/>
    <w:rsid w:val="514938BC"/>
    <w:rsid w:val="514F30D8"/>
    <w:rsid w:val="515C58D1"/>
    <w:rsid w:val="51706AE7"/>
    <w:rsid w:val="5175356D"/>
    <w:rsid w:val="519F6DD3"/>
    <w:rsid w:val="51CE76AE"/>
    <w:rsid w:val="51E5120F"/>
    <w:rsid w:val="521C3CA1"/>
    <w:rsid w:val="522B0233"/>
    <w:rsid w:val="523919CF"/>
    <w:rsid w:val="52550BD2"/>
    <w:rsid w:val="52554EC1"/>
    <w:rsid w:val="525D7263"/>
    <w:rsid w:val="52692848"/>
    <w:rsid w:val="52CC12CA"/>
    <w:rsid w:val="52E5025F"/>
    <w:rsid w:val="52FA3137"/>
    <w:rsid w:val="530F746F"/>
    <w:rsid w:val="5310126D"/>
    <w:rsid w:val="5314426D"/>
    <w:rsid w:val="533B7952"/>
    <w:rsid w:val="537E6F42"/>
    <w:rsid w:val="5385101B"/>
    <w:rsid w:val="538C7305"/>
    <w:rsid w:val="53D0277A"/>
    <w:rsid w:val="53FC1520"/>
    <w:rsid w:val="5401684C"/>
    <w:rsid w:val="54174DF3"/>
    <w:rsid w:val="543A56C3"/>
    <w:rsid w:val="544373AA"/>
    <w:rsid w:val="54497BB3"/>
    <w:rsid w:val="54527F20"/>
    <w:rsid w:val="546B6176"/>
    <w:rsid w:val="547009F4"/>
    <w:rsid w:val="54900218"/>
    <w:rsid w:val="54A166E5"/>
    <w:rsid w:val="54D04B3C"/>
    <w:rsid w:val="54DB5397"/>
    <w:rsid w:val="55004F6F"/>
    <w:rsid w:val="553352CD"/>
    <w:rsid w:val="553657D0"/>
    <w:rsid w:val="55442D10"/>
    <w:rsid w:val="55510846"/>
    <w:rsid w:val="556C306E"/>
    <w:rsid w:val="55725BD4"/>
    <w:rsid w:val="559228F2"/>
    <w:rsid w:val="55951631"/>
    <w:rsid w:val="5599104E"/>
    <w:rsid w:val="55A25696"/>
    <w:rsid w:val="55C61E08"/>
    <w:rsid w:val="55E770B8"/>
    <w:rsid w:val="55EB0EE8"/>
    <w:rsid w:val="56261924"/>
    <w:rsid w:val="56435941"/>
    <w:rsid w:val="567A7187"/>
    <w:rsid w:val="567D75C5"/>
    <w:rsid w:val="568421AB"/>
    <w:rsid w:val="568D452C"/>
    <w:rsid w:val="56932A24"/>
    <w:rsid w:val="56A7520A"/>
    <w:rsid w:val="56AD7ACA"/>
    <w:rsid w:val="56B40605"/>
    <w:rsid w:val="56BF79EF"/>
    <w:rsid w:val="56D23949"/>
    <w:rsid w:val="56E11772"/>
    <w:rsid w:val="56EE6ECE"/>
    <w:rsid w:val="56EF5E69"/>
    <w:rsid w:val="56F4090F"/>
    <w:rsid w:val="56F96740"/>
    <w:rsid w:val="57180443"/>
    <w:rsid w:val="57210973"/>
    <w:rsid w:val="57255AF8"/>
    <w:rsid w:val="573010E7"/>
    <w:rsid w:val="57303E5D"/>
    <w:rsid w:val="573351DD"/>
    <w:rsid w:val="57545D9F"/>
    <w:rsid w:val="577B32A5"/>
    <w:rsid w:val="577B6E37"/>
    <w:rsid w:val="577D2B31"/>
    <w:rsid w:val="57A5146C"/>
    <w:rsid w:val="57AF48C4"/>
    <w:rsid w:val="57C94EDA"/>
    <w:rsid w:val="57CF08AC"/>
    <w:rsid w:val="57E22433"/>
    <w:rsid w:val="57F5266E"/>
    <w:rsid w:val="57FD3876"/>
    <w:rsid w:val="581D3641"/>
    <w:rsid w:val="58216EFD"/>
    <w:rsid w:val="58231353"/>
    <w:rsid w:val="583A6F25"/>
    <w:rsid w:val="5845415A"/>
    <w:rsid w:val="584F3A8A"/>
    <w:rsid w:val="58523BC2"/>
    <w:rsid w:val="5868767A"/>
    <w:rsid w:val="58717CA1"/>
    <w:rsid w:val="587A1DC4"/>
    <w:rsid w:val="587A39F8"/>
    <w:rsid w:val="587D5FDB"/>
    <w:rsid w:val="58876536"/>
    <w:rsid w:val="589543EA"/>
    <w:rsid w:val="58CA75E1"/>
    <w:rsid w:val="58D65A96"/>
    <w:rsid w:val="58E2490C"/>
    <w:rsid w:val="58E32ADB"/>
    <w:rsid w:val="58E70023"/>
    <w:rsid w:val="59423504"/>
    <w:rsid w:val="594A0908"/>
    <w:rsid w:val="59716850"/>
    <w:rsid w:val="597F5E54"/>
    <w:rsid w:val="598558D1"/>
    <w:rsid w:val="598A79DF"/>
    <w:rsid w:val="599634FE"/>
    <w:rsid w:val="59987CD6"/>
    <w:rsid w:val="59AF2734"/>
    <w:rsid w:val="59B67CBF"/>
    <w:rsid w:val="59B74BE0"/>
    <w:rsid w:val="59BE0006"/>
    <w:rsid w:val="59D63A14"/>
    <w:rsid w:val="59D8296C"/>
    <w:rsid w:val="59E31FA7"/>
    <w:rsid w:val="59F507B4"/>
    <w:rsid w:val="5A167C94"/>
    <w:rsid w:val="5A264303"/>
    <w:rsid w:val="5A28157C"/>
    <w:rsid w:val="5A3E54DB"/>
    <w:rsid w:val="5A3F0FB2"/>
    <w:rsid w:val="5A450BD7"/>
    <w:rsid w:val="5A823BBE"/>
    <w:rsid w:val="5A892ADB"/>
    <w:rsid w:val="5A9210C5"/>
    <w:rsid w:val="5A93401E"/>
    <w:rsid w:val="5A9B2252"/>
    <w:rsid w:val="5A9C5AD9"/>
    <w:rsid w:val="5AC05880"/>
    <w:rsid w:val="5AF6624F"/>
    <w:rsid w:val="5B3E1096"/>
    <w:rsid w:val="5B4273CA"/>
    <w:rsid w:val="5B4604D8"/>
    <w:rsid w:val="5B61549A"/>
    <w:rsid w:val="5B7471DE"/>
    <w:rsid w:val="5B957375"/>
    <w:rsid w:val="5B9732D8"/>
    <w:rsid w:val="5BA52571"/>
    <w:rsid w:val="5BEC6ADA"/>
    <w:rsid w:val="5C184B8F"/>
    <w:rsid w:val="5C230B8B"/>
    <w:rsid w:val="5CA70604"/>
    <w:rsid w:val="5CAF565F"/>
    <w:rsid w:val="5CB24A46"/>
    <w:rsid w:val="5CD80C79"/>
    <w:rsid w:val="5CFC0196"/>
    <w:rsid w:val="5D162383"/>
    <w:rsid w:val="5D171E61"/>
    <w:rsid w:val="5D192F00"/>
    <w:rsid w:val="5D1961CD"/>
    <w:rsid w:val="5D233CFA"/>
    <w:rsid w:val="5D245401"/>
    <w:rsid w:val="5D3A0240"/>
    <w:rsid w:val="5D44009A"/>
    <w:rsid w:val="5D543424"/>
    <w:rsid w:val="5D6F2F67"/>
    <w:rsid w:val="5D773073"/>
    <w:rsid w:val="5D8B044B"/>
    <w:rsid w:val="5D9862A5"/>
    <w:rsid w:val="5D9C332A"/>
    <w:rsid w:val="5DA10186"/>
    <w:rsid w:val="5DA25930"/>
    <w:rsid w:val="5DB24170"/>
    <w:rsid w:val="5DB72910"/>
    <w:rsid w:val="5DCE138D"/>
    <w:rsid w:val="5DD7519A"/>
    <w:rsid w:val="5DEF7C76"/>
    <w:rsid w:val="5E101DCA"/>
    <w:rsid w:val="5E123A5F"/>
    <w:rsid w:val="5E356FF9"/>
    <w:rsid w:val="5E3876A9"/>
    <w:rsid w:val="5E414336"/>
    <w:rsid w:val="5E596253"/>
    <w:rsid w:val="5E731AF5"/>
    <w:rsid w:val="5E87545A"/>
    <w:rsid w:val="5E8F3680"/>
    <w:rsid w:val="5E980AD8"/>
    <w:rsid w:val="5EA02529"/>
    <w:rsid w:val="5EBA0845"/>
    <w:rsid w:val="5EC35E43"/>
    <w:rsid w:val="5EC41891"/>
    <w:rsid w:val="5ED07C7C"/>
    <w:rsid w:val="5EE845F2"/>
    <w:rsid w:val="5EF43403"/>
    <w:rsid w:val="5F030B51"/>
    <w:rsid w:val="5F0825F6"/>
    <w:rsid w:val="5F0E0070"/>
    <w:rsid w:val="5F2D438A"/>
    <w:rsid w:val="5F2F0298"/>
    <w:rsid w:val="5F831A70"/>
    <w:rsid w:val="5F831F9F"/>
    <w:rsid w:val="5F8613F6"/>
    <w:rsid w:val="5F892B5B"/>
    <w:rsid w:val="5F8D1984"/>
    <w:rsid w:val="5F9835EB"/>
    <w:rsid w:val="5FA334EF"/>
    <w:rsid w:val="5FB41298"/>
    <w:rsid w:val="5FCA6884"/>
    <w:rsid w:val="5FCB495B"/>
    <w:rsid w:val="5FD962FA"/>
    <w:rsid w:val="5FDD31D1"/>
    <w:rsid w:val="5FE72AA2"/>
    <w:rsid w:val="5FEE0468"/>
    <w:rsid w:val="606C6F8D"/>
    <w:rsid w:val="609B2E2E"/>
    <w:rsid w:val="60A672C6"/>
    <w:rsid w:val="60AB0D8B"/>
    <w:rsid w:val="60D86F01"/>
    <w:rsid w:val="60DE1C28"/>
    <w:rsid w:val="60E16353"/>
    <w:rsid w:val="60E770F1"/>
    <w:rsid w:val="60F17262"/>
    <w:rsid w:val="611B71F2"/>
    <w:rsid w:val="61283C72"/>
    <w:rsid w:val="612B7BEF"/>
    <w:rsid w:val="61311B18"/>
    <w:rsid w:val="61823B25"/>
    <w:rsid w:val="61A37E26"/>
    <w:rsid w:val="61AF035B"/>
    <w:rsid w:val="61AF4CA8"/>
    <w:rsid w:val="61BA68E9"/>
    <w:rsid w:val="61C23869"/>
    <w:rsid w:val="61DE0BFA"/>
    <w:rsid w:val="61ED1CCA"/>
    <w:rsid w:val="61F42BA5"/>
    <w:rsid w:val="6211626E"/>
    <w:rsid w:val="621F25C8"/>
    <w:rsid w:val="62773F76"/>
    <w:rsid w:val="6295481B"/>
    <w:rsid w:val="629F73AE"/>
    <w:rsid w:val="62B01BE3"/>
    <w:rsid w:val="62B81781"/>
    <w:rsid w:val="62BB3624"/>
    <w:rsid w:val="62BB4CC9"/>
    <w:rsid w:val="62C667DA"/>
    <w:rsid w:val="62C854E7"/>
    <w:rsid w:val="62CF280E"/>
    <w:rsid w:val="62E33BCA"/>
    <w:rsid w:val="63042572"/>
    <w:rsid w:val="63133F4E"/>
    <w:rsid w:val="6350598E"/>
    <w:rsid w:val="6366170E"/>
    <w:rsid w:val="63765C26"/>
    <w:rsid w:val="637B6567"/>
    <w:rsid w:val="6381538C"/>
    <w:rsid w:val="63930B62"/>
    <w:rsid w:val="63A843E4"/>
    <w:rsid w:val="63BF2E3F"/>
    <w:rsid w:val="63CE1693"/>
    <w:rsid w:val="63EA73A4"/>
    <w:rsid w:val="63F255DB"/>
    <w:rsid w:val="63F463DB"/>
    <w:rsid w:val="640B65E1"/>
    <w:rsid w:val="642F68C7"/>
    <w:rsid w:val="64391F35"/>
    <w:rsid w:val="64393E88"/>
    <w:rsid w:val="643966FB"/>
    <w:rsid w:val="64430863"/>
    <w:rsid w:val="64531CDA"/>
    <w:rsid w:val="64601415"/>
    <w:rsid w:val="6476347C"/>
    <w:rsid w:val="648C3963"/>
    <w:rsid w:val="64914F34"/>
    <w:rsid w:val="649C4AD4"/>
    <w:rsid w:val="64A23D6C"/>
    <w:rsid w:val="64D2351C"/>
    <w:rsid w:val="64EC0EFA"/>
    <w:rsid w:val="653D632D"/>
    <w:rsid w:val="656C6642"/>
    <w:rsid w:val="658D479C"/>
    <w:rsid w:val="658F5989"/>
    <w:rsid w:val="65AF1CB7"/>
    <w:rsid w:val="65B52682"/>
    <w:rsid w:val="65B920C6"/>
    <w:rsid w:val="65DC2412"/>
    <w:rsid w:val="65E81DEC"/>
    <w:rsid w:val="65EB3EF5"/>
    <w:rsid w:val="65EB6DD5"/>
    <w:rsid w:val="65FF4C5D"/>
    <w:rsid w:val="66180570"/>
    <w:rsid w:val="662066A7"/>
    <w:rsid w:val="66206866"/>
    <w:rsid w:val="6666469F"/>
    <w:rsid w:val="66735D7F"/>
    <w:rsid w:val="669A2148"/>
    <w:rsid w:val="669F0E47"/>
    <w:rsid w:val="66BC472A"/>
    <w:rsid w:val="67303286"/>
    <w:rsid w:val="673E1451"/>
    <w:rsid w:val="675420B9"/>
    <w:rsid w:val="67904986"/>
    <w:rsid w:val="67BA3D4E"/>
    <w:rsid w:val="67BB4FA6"/>
    <w:rsid w:val="67D55B69"/>
    <w:rsid w:val="67D94632"/>
    <w:rsid w:val="67DA261B"/>
    <w:rsid w:val="67DC109F"/>
    <w:rsid w:val="68060F0C"/>
    <w:rsid w:val="68077D85"/>
    <w:rsid w:val="68177CA5"/>
    <w:rsid w:val="682D4BDA"/>
    <w:rsid w:val="68357EAD"/>
    <w:rsid w:val="684E0121"/>
    <w:rsid w:val="6852697D"/>
    <w:rsid w:val="68595321"/>
    <w:rsid w:val="68721815"/>
    <w:rsid w:val="687C2BE7"/>
    <w:rsid w:val="68872A30"/>
    <w:rsid w:val="68997610"/>
    <w:rsid w:val="68A52D3A"/>
    <w:rsid w:val="68B27D65"/>
    <w:rsid w:val="69010251"/>
    <w:rsid w:val="691579F4"/>
    <w:rsid w:val="693F5F4E"/>
    <w:rsid w:val="694B3875"/>
    <w:rsid w:val="6953492D"/>
    <w:rsid w:val="695B2B80"/>
    <w:rsid w:val="695D02D8"/>
    <w:rsid w:val="69601C59"/>
    <w:rsid w:val="69877C75"/>
    <w:rsid w:val="698C1F78"/>
    <w:rsid w:val="699833FF"/>
    <w:rsid w:val="69B835DB"/>
    <w:rsid w:val="69D658CA"/>
    <w:rsid w:val="69DB5DB2"/>
    <w:rsid w:val="69DE31FA"/>
    <w:rsid w:val="69E2214D"/>
    <w:rsid w:val="69E77EE2"/>
    <w:rsid w:val="69F41F6C"/>
    <w:rsid w:val="69FB720B"/>
    <w:rsid w:val="6A130A78"/>
    <w:rsid w:val="6A1D4FBB"/>
    <w:rsid w:val="6A316FD2"/>
    <w:rsid w:val="6A69264B"/>
    <w:rsid w:val="6A731776"/>
    <w:rsid w:val="6A8374DF"/>
    <w:rsid w:val="6A8457F3"/>
    <w:rsid w:val="6A8706F1"/>
    <w:rsid w:val="6A876FBA"/>
    <w:rsid w:val="6AA34378"/>
    <w:rsid w:val="6AB3013E"/>
    <w:rsid w:val="6B006975"/>
    <w:rsid w:val="6B1D2B7B"/>
    <w:rsid w:val="6B431BE5"/>
    <w:rsid w:val="6B667B5A"/>
    <w:rsid w:val="6B7F25F2"/>
    <w:rsid w:val="6B97756C"/>
    <w:rsid w:val="6BA33C7C"/>
    <w:rsid w:val="6BD03F8C"/>
    <w:rsid w:val="6BD52A69"/>
    <w:rsid w:val="6BE07043"/>
    <w:rsid w:val="6BF25EBB"/>
    <w:rsid w:val="6C026709"/>
    <w:rsid w:val="6C056335"/>
    <w:rsid w:val="6C1C6772"/>
    <w:rsid w:val="6C2B62C6"/>
    <w:rsid w:val="6C410ADF"/>
    <w:rsid w:val="6C444DCF"/>
    <w:rsid w:val="6CA631E6"/>
    <w:rsid w:val="6CC23028"/>
    <w:rsid w:val="6CCA665F"/>
    <w:rsid w:val="6CD0619F"/>
    <w:rsid w:val="6CD60AB6"/>
    <w:rsid w:val="6CE66A08"/>
    <w:rsid w:val="6CED3A62"/>
    <w:rsid w:val="6CF32E88"/>
    <w:rsid w:val="6CFC3CA5"/>
    <w:rsid w:val="6CFF256E"/>
    <w:rsid w:val="6D1E00BF"/>
    <w:rsid w:val="6D252913"/>
    <w:rsid w:val="6D28427C"/>
    <w:rsid w:val="6D58487A"/>
    <w:rsid w:val="6D6B1A32"/>
    <w:rsid w:val="6DBE6EED"/>
    <w:rsid w:val="6DC47B98"/>
    <w:rsid w:val="6DE035C6"/>
    <w:rsid w:val="6DE468C8"/>
    <w:rsid w:val="6E002D55"/>
    <w:rsid w:val="6E031F15"/>
    <w:rsid w:val="6E1D39B2"/>
    <w:rsid w:val="6E3C1DA7"/>
    <w:rsid w:val="6E6A7FDC"/>
    <w:rsid w:val="6E7066F8"/>
    <w:rsid w:val="6E76574F"/>
    <w:rsid w:val="6E7E60B8"/>
    <w:rsid w:val="6EB97A9A"/>
    <w:rsid w:val="6EC334AB"/>
    <w:rsid w:val="6ED372AA"/>
    <w:rsid w:val="6ED801B6"/>
    <w:rsid w:val="6EF844F8"/>
    <w:rsid w:val="6F1F5C05"/>
    <w:rsid w:val="6F424112"/>
    <w:rsid w:val="6F892E21"/>
    <w:rsid w:val="6F906926"/>
    <w:rsid w:val="6F916AB4"/>
    <w:rsid w:val="6FA74170"/>
    <w:rsid w:val="6FCC118E"/>
    <w:rsid w:val="6FEE3083"/>
    <w:rsid w:val="6FF13869"/>
    <w:rsid w:val="70097E85"/>
    <w:rsid w:val="700E0C50"/>
    <w:rsid w:val="7018206E"/>
    <w:rsid w:val="70192D9B"/>
    <w:rsid w:val="702233F8"/>
    <w:rsid w:val="70416241"/>
    <w:rsid w:val="704E049C"/>
    <w:rsid w:val="70547B9F"/>
    <w:rsid w:val="709F71D2"/>
    <w:rsid w:val="70BF7707"/>
    <w:rsid w:val="70F127D1"/>
    <w:rsid w:val="712553E3"/>
    <w:rsid w:val="71540BBD"/>
    <w:rsid w:val="71A566BA"/>
    <w:rsid w:val="71A74F02"/>
    <w:rsid w:val="71DC10C1"/>
    <w:rsid w:val="71E80E46"/>
    <w:rsid w:val="71F950A9"/>
    <w:rsid w:val="72086C48"/>
    <w:rsid w:val="72163DE3"/>
    <w:rsid w:val="72361D6C"/>
    <w:rsid w:val="723E0191"/>
    <w:rsid w:val="72663EC2"/>
    <w:rsid w:val="72674F25"/>
    <w:rsid w:val="727A4C34"/>
    <w:rsid w:val="72875D11"/>
    <w:rsid w:val="72AA05D1"/>
    <w:rsid w:val="72E80371"/>
    <w:rsid w:val="733818CE"/>
    <w:rsid w:val="73404ABE"/>
    <w:rsid w:val="73590C64"/>
    <w:rsid w:val="73631088"/>
    <w:rsid w:val="73816408"/>
    <w:rsid w:val="73841C5F"/>
    <w:rsid w:val="7385138F"/>
    <w:rsid w:val="738F25F9"/>
    <w:rsid w:val="7409158A"/>
    <w:rsid w:val="740C2CD5"/>
    <w:rsid w:val="74100A74"/>
    <w:rsid w:val="74111ACB"/>
    <w:rsid w:val="74170D3A"/>
    <w:rsid w:val="741729B1"/>
    <w:rsid w:val="742714CF"/>
    <w:rsid w:val="74316F6B"/>
    <w:rsid w:val="744726BA"/>
    <w:rsid w:val="74724FEE"/>
    <w:rsid w:val="74792D0A"/>
    <w:rsid w:val="74A8683F"/>
    <w:rsid w:val="74B31C0B"/>
    <w:rsid w:val="74E117F1"/>
    <w:rsid w:val="74F50902"/>
    <w:rsid w:val="7500388D"/>
    <w:rsid w:val="750B484E"/>
    <w:rsid w:val="751339FC"/>
    <w:rsid w:val="751D1C45"/>
    <w:rsid w:val="754215ED"/>
    <w:rsid w:val="75590A43"/>
    <w:rsid w:val="7596197C"/>
    <w:rsid w:val="75AB0240"/>
    <w:rsid w:val="75B04556"/>
    <w:rsid w:val="75C05F3F"/>
    <w:rsid w:val="75C73058"/>
    <w:rsid w:val="75D920D7"/>
    <w:rsid w:val="75E97BB2"/>
    <w:rsid w:val="76254DF7"/>
    <w:rsid w:val="76A83B72"/>
    <w:rsid w:val="76A86D6B"/>
    <w:rsid w:val="76B61368"/>
    <w:rsid w:val="76BC6B5D"/>
    <w:rsid w:val="76BD17EE"/>
    <w:rsid w:val="76C80FB2"/>
    <w:rsid w:val="7718053D"/>
    <w:rsid w:val="771B406A"/>
    <w:rsid w:val="771F42D7"/>
    <w:rsid w:val="77701D9F"/>
    <w:rsid w:val="777C4360"/>
    <w:rsid w:val="77B81F30"/>
    <w:rsid w:val="77BE7759"/>
    <w:rsid w:val="77C92F07"/>
    <w:rsid w:val="77D44F8C"/>
    <w:rsid w:val="77E704E1"/>
    <w:rsid w:val="77F200F8"/>
    <w:rsid w:val="77FC0D3A"/>
    <w:rsid w:val="78215622"/>
    <w:rsid w:val="7825301C"/>
    <w:rsid w:val="784D0382"/>
    <w:rsid w:val="784E1820"/>
    <w:rsid w:val="785308CB"/>
    <w:rsid w:val="787D0D24"/>
    <w:rsid w:val="7901052B"/>
    <w:rsid w:val="793E0479"/>
    <w:rsid w:val="794B123A"/>
    <w:rsid w:val="795C38FA"/>
    <w:rsid w:val="797B74C3"/>
    <w:rsid w:val="79853AA0"/>
    <w:rsid w:val="798B3FE9"/>
    <w:rsid w:val="79A255FF"/>
    <w:rsid w:val="79AA60AD"/>
    <w:rsid w:val="79B93709"/>
    <w:rsid w:val="79EC7FC1"/>
    <w:rsid w:val="79EF61E8"/>
    <w:rsid w:val="7A016F73"/>
    <w:rsid w:val="7A04337E"/>
    <w:rsid w:val="7A086E40"/>
    <w:rsid w:val="7A17211E"/>
    <w:rsid w:val="7A2B7977"/>
    <w:rsid w:val="7A2C1835"/>
    <w:rsid w:val="7A4E08FD"/>
    <w:rsid w:val="7A78779B"/>
    <w:rsid w:val="7A8B3019"/>
    <w:rsid w:val="7A8C5129"/>
    <w:rsid w:val="7A8F2BF4"/>
    <w:rsid w:val="7AE76DB2"/>
    <w:rsid w:val="7AEF2A62"/>
    <w:rsid w:val="7AFF5433"/>
    <w:rsid w:val="7B2956D5"/>
    <w:rsid w:val="7B3C2868"/>
    <w:rsid w:val="7B7F481D"/>
    <w:rsid w:val="7B8E2C85"/>
    <w:rsid w:val="7BC4727D"/>
    <w:rsid w:val="7BC72729"/>
    <w:rsid w:val="7BD26C53"/>
    <w:rsid w:val="7BDC08DB"/>
    <w:rsid w:val="7BE0283D"/>
    <w:rsid w:val="7BF17736"/>
    <w:rsid w:val="7C34123E"/>
    <w:rsid w:val="7C5A2109"/>
    <w:rsid w:val="7CBE56A6"/>
    <w:rsid w:val="7CC82F6C"/>
    <w:rsid w:val="7D034641"/>
    <w:rsid w:val="7D0B4414"/>
    <w:rsid w:val="7D484ABE"/>
    <w:rsid w:val="7D52744E"/>
    <w:rsid w:val="7D9F32FA"/>
    <w:rsid w:val="7DBA0A76"/>
    <w:rsid w:val="7DC95A3A"/>
    <w:rsid w:val="7DDB2463"/>
    <w:rsid w:val="7DEA41FE"/>
    <w:rsid w:val="7DFC114D"/>
    <w:rsid w:val="7E1A042F"/>
    <w:rsid w:val="7E1B2D4A"/>
    <w:rsid w:val="7E2C64FB"/>
    <w:rsid w:val="7E5C3FAC"/>
    <w:rsid w:val="7E7C13B7"/>
    <w:rsid w:val="7EDB3F5C"/>
    <w:rsid w:val="7EDD75FC"/>
    <w:rsid w:val="7EEC77C3"/>
    <w:rsid w:val="7EFE483E"/>
    <w:rsid w:val="7F160A35"/>
    <w:rsid w:val="7F26567E"/>
    <w:rsid w:val="7F3030F5"/>
    <w:rsid w:val="7F645E05"/>
    <w:rsid w:val="7F7C2978"/>
    <w:rsid w:val="7F9D17C2"/>
    <w:rsid w:val="7FA04963"/>
    <w:rsid w:val="7FA11DDE"/>
    <w:rsid w:val="7FA93818"/>
    <w:rsid w:val="7FAF2EBE"/>
    <w:rsid w:val="7FB27B79"/>
    <w:rsid w:val="7FBF27F1"/>
    <w:rsid w:val="7FE27788"/>
    <w:rsid w:val="7FF50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sz w:val="32"/>
      <w:szCs w:val="32"/>
      <w:lang w:val="en-US" w:eastAsia="zh-CN" w:bidi="ar-SA"/>
    </w:rPr>
  </w:style>
  <w:style w:type="paragraph" w:styleId="3">
    <w:name w:val="heading 1"/>
    <w:basedOn w:val="1"/>
    <w:next w:val="1"/>
    <w:autoRedefine/>
    <w:qFormat/>
    <w:uiPriority w:val="0"/>
    <w:pPr>
      <w:keepNext/>
      <w:keepLines/>
      <w:spacing w:line="576" w:lineRule="auto"/>
      <w:outlineLvl w:val="0"/>
    </w:pPr>
    <w:rPr>
      <w:b/>
      <w:kern w:val="44"/>
      <w:sz w:val="44"/>
    </w:rPr>
  </w:style>
  <w:style w:type="paragraph" w:styleId="4">
    <w:name w:val="heading 3"/>
    <w:basedOn w:val="1"/>
    <w:next w:val="1"/>
    <w:autoRedefine/>
    <w:qFormat/>
    <w:uiPriority w:val="0"/>
    <w:pPr>
      <w:keepNext/>
      <w:keepLines/>
      <w:spacing w:line="413" w:lineRule="auto"/>
      <w:outlineLvl w:val="2"/>
    </w:pPr>
    <w:rPr>
      <w:b/>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pPr>
      <w:tabs>
        <w:tab w:val="right" w:leader="dot" w:pos="8505"/>
      </w:tabs>
      <w:spacing w:line="400" w:lineRule="atLeast"/>
      <w:jc w:val="center"/>
    </w:pPr>
    <w:rPr>
      <w:rFonts w:ascii="仿宋_GB2312" w:hAnsi="宋体"/>
      <w:b/>
      <w:bCs/>
      <w:szCs w:val="30"/>
    </w:rPr>
  </w:style>
  <w:style w:type="paragraph" w:styleId="5">
    <w:name w:val="Body Text"/>
    <w:basedOn w:val="1"/>
    <w:link w:val="24"/>
    <w:autoRedefine/>
    <w:qFormat/>
    <w:uiPriority w:val="0"/>
    <w:pPr>
      <w:ind w:right="-35" w:rightChars="-12"/>
    </w:pPr>
    <w:rPr>
      <w:sz w:val="31"/>
    </w:rPr>
  </w:style>
  <w:style w:type="paragraph" w:styleId="6">
    <w:name w:val="Plain Text"/>
    <w:basedOn w:val="1"/>
    <w:autoRedefine/>
    <w:qFormat/>
    <w:uiPriority w:val="0"/>
    <w:rPr>
      <w:rFonts w:ascii="宋体" w:hAnsi="Courier New"/>
      <w:szCs w:val="20"/>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link w:val="23"/>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autoRedefine/>
    <w:qFormat/>
    <w:uiPriority w:val="0"/>
    <w:pPr>
      <w:jc w:val="center"/>
      <w:outlineLvl w:val="0"/>
    </w:pPr>
    <w:rPr>
      <w:rFonts w:ascii="Arial" w:hAnsi="Arial"/>
      <w:b/>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paragraph" w:customStyle="1" w:styleId="14">
    <w:name w:val="文件正文"/>
    <w:basedOn w:val="1"/>
    <w:link w:val="15"/>
    <w:autoRedefine/>
    <w:qFormat/>
    <w:uiPriority w:val="0"/>
    <w:pPr>
      <w:spacing w:line="600" w:lineRule="exact"/>
      <w:ind w:firstLine="640" w:firstLineChars="200"/>
    </w:pPr>
  </w:style>
  <w:style w:type="character" w:customStyle="1" w:styleId="15">
    <w:name w:val="文件正文 Char"/>
    <w:link w:val="14"/>
    <w:autoRedefine/>
    <w:qFormat/>
    <w:uiPriority w:val="0"/>
    <w:rPr>
      <w:rFonts w:ascii="Times New Roman" w:hAnsi="Times New Roman" w:eastAsia="仿宋_GB2312" w:cs="Times New Roman"/>
      <w:sz w:val="32"/>
      <w:szCs w:val="32"/>
    </w:rPr>
  </w:style>
  <w:style w:type="paragraph" w:customStyle="1" w:styleId="16">
    <w:name w:val="二级标题"/>
    <w:basedOn w:val="1"/>
    <w:next w:val="14"/>
    <w:link w:val="17"/>
    <w:autoRedefine/>
    <w:qFormat/>
    <w:uiPriority w:val="0"/>
    <w:pPr>
      <w:spacing w:line="600" w:lineRule="exact"/>
      <w:ind w:firstLine="640" w:firstLineChars="200"/>
    </w:pPr>
    <w:rPr>
      <w:rFonts w:eastAsia="楷体_GB2312"/>
    </w:rPr>
  </w:style>
  <w:style w:type="character" w:customStyle="1" w:styleId="17">
    <w:name w:val="二级标题 Char"/>
    <w:link w:val="16"/>
    <w:autoRedefine/>
    <w:qFormat/>
    <w:uiPriority w:val="0"/>
    <w:rPr>
      <w:rFonts w:ascii="Times New Roman" w:hAnsi="Times New Roman" w:eastAsia="楷体_GB2312" w:cs="Times New Roman"/>
      <w:sz w:val="32"/>
      <w:szCs w:val="32"/>
    </w:rPr>
  </w:style>
  <w:style w:type="paragraph" w:customStyle="1" w:styleId="18">
    <w:name w:val="三级标题"/>
    <w:basedOn w:val="1"/>
    <w:next w:val="14"/>
    <w:link w:val="19"/>
    <w:autoRedefine/>
    <w:qFormat/>
    <w:uiPriority w:val="0"/>
    <w:pPr>
      <w:spacing w:line="600" w:lineRule="exact"/>
      <w:ind w:firstLine="640" w:firstLineChars="200"/>
    </w:pPr>
    <w:rPr>
      <w:b/>
      <w:bCs/>
    </w:rPr>
  </w:style>
  <w:style w:type="character" w:customStyle="1" w:styleId="19">
    <w:name w:val="三级标题 Char"/>
    <w:link w:val="18"/>
    <w:autoRedefine/>
    <w:qFormat/>
    <w:uiPriority w:val="0"/>
    <w:rPr>
      <w:rFonts w:ascii="Times New Roman" w:hAnsi="Times New Roman" w:eastAsia="仿宋_GB2312" w:cs="Times New Roman"/>
      <w:b/>
      <w:bCs/>
      <w:sz w:val="32"/>
      <w:szCs w:val="32"/>
    </w:rPr>
  </w:style>
  <w:style w:type="paragraph" w:customStyle="1" w:styleId="20">
    <w:name w:val="一级标题"/>
    <w:basedOn w:val="1"/>
    <w:next w:val="14"/>
    <w:autoRedefine/>
    <w:qFormat/>
    <w:uiPriority w:val="0"/>
    <w:pPr>
      <w:spacing w:line="600" w:lineRule="exact"/>
      <w:ind w:firstLine="640" w:firstLineChars="200"/>
    </w:pPr>
    <w:rPr>
      <w:rFonts w:eastAsia="黑体"/>
    </w:rPr>
  </w:style>
  <w:style w:type="paragraph" w:customStyle="1" w:styleId="21">
    <w:name w:val="正文标题"/>
    <w:basedOn w:val="1"/>
    <w:next w:val="14"/>
    <w:link w:val="22"/>
    <w:autoRedefine/>
    <w:qFormat/>
    <w:uiPriority w:val="0"/>
    <w:pPr>
      <w:spacing w:line="600" w:lineRule="exact"/>
      <w:jc w:val="center"/>
    </w:pPr>
    <w:rPr>
      <w:rFonts w:eastAsia="方正小标宋简体"/>
      <w:sz w:val="44"/>
      <w:szCs w:val="44"/>
    </w:rPr>
  </w:style>
  <w:style w:type="character" w:customStyle="1" w:styleId="22">
    <w:name w:val="正文标题 Char"/>
    <w:link w:val="21"/>
    <w:autoRedefine/>
    <w:qFormat/>
    <w:uiPriority w:val="0"/>
    <w:rPr>
      <w:rFonts w:ascii="Times New Roman" w:hAnsi="Times New Roman" w:eastAsia="方正小标宋简体" w:cs="Times New Roman"/>
      <w:sz w:val="44"/>
      <w:szCs w:val="44"/>
    </w:rPr>
  </w:style>
  <w:style w:type="character" w:customStyle="1" w:styleId="23">
    <w:name w:val="页眉 Char"/>
    <w:basedOn w:val="12"/>
    <w:link w:val="8"/>
    <w:autoRedefine/>
    <w:qFormat/>
    <w:uiPriority w:val="0"/>
    <w:rPr>
      <w:rFonts w:eastAsia="仿宋_GB2312"/>
      <w:sz w:val="18"/>
      <w:szCs w:val="18"/>
    </w:rPr>
  </w:style>
  <w:style w:type="character" w:customStyle="1" w:styleId="24">
    <w:name w:val="正文文本 Char"/>
    <w:link w:val="5"/>
    <w:autoRedefine/>
    <w:qFormat/>
    <w:uiPriority w:val="0"/>
    <w:rPr>
      <w:sz w:val="3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13</Pages>
  <Words>2063</Words>
  <Characters>2234</Characters>
  <Lines>1</Lines>
  <Paragraphs>2</Paragraphs>
  <TotalTime>2</TotalTime>
  <ScaleCrop>false</ScaleCrop>
  <LinksUpToDate>false</LinksUpToDate>
  <CharactersWithSpaces>2435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2020-03-04T06:23:00Z</dcterms:created>
  <dc:creator>LeeZX</dc:creator>
  <cp:lastModifiedBy>紫夢涵軒</cp:lastModifiedBy>
  <cp:lastPrinted>2024-02-22T09:08:00Z</cp:lastPrinted>
  <dcterms:modified xsi:type="dcterms:W3CDTF">2024-12-11T03:11:25Z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2AFE06F304BC43B08A45A9DEB7CABFB8_13</vt:lpwstr>
  </property>
</Properties>
</file>