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E5E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419583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00FEE6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4544CA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6AF57765">
      <w:pPr>
        <w:pStyle w:val="2"/>
        <w:rPr>
          <w:rFonts w:hint="eastAsia"/>
        </w:rPr>
      </w:pPr>
    </w:p>
    <w:p w14:paraId="7AAD4D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57DF80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521B6C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eastAsia="仿宋_GB2312"/>
          <w:b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kern w:val="28"/>
          <w:sz w:val="32"/>
          <w:szCs w:val="32"/>
        </w:rPr>
        <w:t xml:space="preserve">  </w:t>
      </w:r>
    </w:p>
    <w:p w14:paraId="5155A744">
      <w:pPr>
        <w:spacing w:line="360" w:lineRule="auto"/>
        <w:jc w:val="both"/>
        <w:rPr>
          <w:rFonts w:eastAsia="仿宋_GB2312"/>
          <w:b/>
          <w:sz w:val="44"/>
          <w:szCs w:val="44"/>
        </w:rPr>
      </w:pPr>
    </w:p>
    <w:p w14:paraId="2C61D1C1">
      <w:pPr>
        <w:pStyle w:val="2"/>
      </w:pPr>
    </w:p>
    <w:p w14:paraId="4C245E3D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72"/>
          <w:szCs w:val="72"/>
          <w:lang w:val="en-US" w:eastAsia="zh-CN"/>
        </w:rPr>
        <w:t>滨海湾大道以北、华海路以西地块土地平整项目机械租赁服务报价文件</w:t>
      </w:r>
    </w:p>
    <w:p w14:paraId="15561E86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8BBC7D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6D63BF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7642E54F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3C941B80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CF8FD37">
      <w:pPr>
        <w:spacing w:line="360" w:lineRule="auto"/>
        <w:ind w:firstLine="3534" w:firstLineChars="11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人：</w:t>
      </w:r>
    </w:p>
    <w:p w14:paraId="54B102D4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2025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0B0F0C97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73B1BBE4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15FDE1FD">
      <w:pPr>
        <w:spacing w:line="600" w:lineRule="exact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东莞交椅湾建设发展有限公司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0EB41047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滨海湾大道以北、华海路以西地块土地平整项目机械租赁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eastAsia="zh-CN"/>
        </w:rPr>
        <w:t>小写：</w:t>
      </w:r>
      <w:r>
        <w:rPr>
          <w:rFonts w:hint="eastAsia" w:eastAsia="仿宋_GB2312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sz w:val="28"/>
          <w:szCs w:val="28"/>
          <w:lang w:eastAsia="zh-CN"/>
        </w:rPr>
        <w:t>元（大写：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lang w:val="en-US" w:eastAsia="zh-CN"/>
        </w:rPr>
        <w:t>元</w:t>
      </w:r>
      <w:r>
        <w:rPr>
          <w:rFonts w:hint="eastAsia" w:eastAsia="仿宋_GB2312"/>
          <w:sz w:val="28"/>
          <w:szCs w:val="28"/>
          <w:lang w:eastAsia="zh-CN"/>
        </w:rPr>
        <w:t>），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该项工作,并开具增值专用发票税率为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13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 w14:paraId="3A8EA4F6">
      <w:pPr>
        <w:pStyle w:val="2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备注：备注：本项目报价税率一律按照增值税专用发票13%考虑，如乙方实际税率低于该税率，甲方将根据实际税率扣减费用。</w:t>
      </w:r>
    </w:p>
    <w:p w14:paraId="1D0FB963">
      <w:pPr>
        <w:pStyle w:val="2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</w:p>
    <w:p w14:paraId="5A15C0FF">
      <w:pPr>
        <w:spacing w:line="600" w:lineRule="exact"/>
        <w:rPr>
          <w:rFonts w:eastAsia="仿宋_GB2312"/>
          <w:sz w:val="28"/>
          <w:szCs w:val="28"/>
        </w:rPr>
      </w:pPr>
    </w:p>
    <w:p w14:paraId="08E61039">
      <w:pPr>
        <w:spacing w:line="600" w:lineRule="exact"/>
        <w:rPr>
          <w:rFonts w:eastAsia="仿宋_GB2312"/>
          <w:sz w:val="28"/>
          <w:szCs w:val="28"/>
        </w:rPr>
      </w:pPr>
    </w:p>
    <w:p w14:paraId="6EE68E27">
      <w:pPr>
        <w:spacing w:line="600" w:lineRule="exact"/>
        <w:rPr>
          <w:rFonts w:eastAsia="仿宋_GB2312"/>
          <w:sz w:val="28"/>
          <w:szCs w:val="28"/>
        </w:rPr>
      </w:pPr>
    </w:p>
    <w:p w14:paraId="140A6B02">
      <w:pPr>
        <w:spacing w:line="600" w:lineRule="exact"/>
        <w:rPr>
          <w:rFonts w:eastAsia="仿宋_GB2312"/>
          <w:sz w:val="28"/>
          <w:szCs w:val="28"/>
        </w:rPr>
      </w:pPr>
    </w:p>
    <w:p w14:paraId="43A65BEE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62787B6D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581D71BA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47AA02BE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人名称（盖公章）：</w:t>
      </w:r>
    </w:p>
    <w:p w14:paraId="36674D77">
      <w:pPr>
        <w:spacing w:line="6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法定代表人或授权委托人（签字或盖章）：</w:t>
      </w:r>
    </w:p>
    <w:p w14:paraId="0337AD4A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2025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35D082F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3EFB5710">
      <w:pPr>
        <w:widowControl/>
        <w:jc w:val="left"/>
        <w:rPr>
          <w:rFonts w:eastAsia="仿宋_GB2312"/>
          <w:sz w:val="28"/>
          <w:szCs w:val="28"/>
        </w:rPr>
      </w:pPr>
    </w:p>
    <w:p w14:paraId="153B23E1">
      <w:pPr>
        <w:pStyle w:val="3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6760CB6F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5E93F74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1E0390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7490ADE0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7B28618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25004D1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8381413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362B5C7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38C21DCE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人名称)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575F728E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4E43BF9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5DED2FBA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AAC0019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EEBE146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274F710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867B2ED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5E5E9BB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人：（盖公章）</w:t>
      </w:r>
    </w:p>
    <w:p w14:paraId="1A6190D4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3D8C0D11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3448EDD3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07D0DE66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1FCF5AC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致：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</w:rPr>
        <w:t>东莞交椅湾建设发展有限公司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</w:t>
      </w:r>
    </w:p>
    <w:p w14:paraId="787AD1D6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45C5F5D1">
      <w:pPr>
        <w:pStyle w:val="3"/>
        <w:spacing w:line="400" w:lineRule="exact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人名称）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762AC60B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53648489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5657EBE1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7B5EBB3A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7BE82477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47A70371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5E8E2E2E">
      <w:pPr>
        <w:autoSpaceDE w:val="0"/>
        <w:autoSpaceDN w:val="0"/>
        <w:adjustRightInd w:val="0"/>
        <w:spacing w:line="360" w:lineRule="auto"/>
        <w:jc w:val="righ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12EE6DC8">
      <w:pPr>
        <w:autoSpaceDE w:val="0"/>
        <w:autoSpaceDN w:val="0"/>
        <w:adjustRightInd w:val="0"/>
        <w:spacing w:line="360" w:lineRule="auto"/>
        <w:jc w:val="righ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B0A3A29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2DDD10B2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7FFD3FD">
      <w:pPr>
        <w:numPr>
          <w:ilvl w:val="0"/>
          <w:numId w:val="0"/>
        </w:numPr>
        <w:spacing w:line="600" w:lineRule="exact"/>
        <w:ind w:leftChars="300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4、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人营业执照副本复印件</w:t>
      </w:r>
    </w:p>
    <w:p w14:paraId="563C635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78D06EBE">
      <w:pPr>
        <w:widowControl/>
        <w:jc w:val="center"/>
        <w:rPr>
          <w:rFonts w:eastAsia="仿宋_GB2312"/>
          <w:sz w:val="28"/>
          <w:szCs w:val="28"/>
        </w:rPr>
      </w:pPr>
      <w:bookmarkStart w:id="0" w:name="_Toc417050365"/>
      <w:bookmarkStart w:id="1" w:name="_Toc466541037"/>
      <w:r>
        <w:rPr>
          <w:rFonts w:hint="eastAsia" w:eastAsia="仿宋_GB2312"/>
          <w:b/>
          <w:sz w:val="32"/>
          <w:szCs w:val="32"/>
          <w:lang w:val="en-US" w:eastAsia="zh-CN"/>
        </w:rPr>
        <w:t>5、</w:t>
      </w:r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07445CE8">
      <w:pPr>
        <w:widowControl/>
        <w:jc w:val="left"/>
        <w:rPr>
          <w:rFonts w:eastAsia="仿宋_GB2312"/>
          <w:sz w:val="28"/>
          <w:szCs w:val="28"/>
        </w:rPr>
      </w:pPr>
    </w:p>
    <w:p w14:paraId="7006FD2E">
      <w:pPr>
        <w:adjustRightInd w:val="0"/>
        <w:spacing w:line="600" w:lineRule="exact"/>
        <w:jc w:val="left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致：东莞交椅湾建设发展有限公司</w:t>
      </w:r>
    </w:p>
    <w:p w14:paraId="77066C7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滨海湾大道以北、华海路以西地块土地平整项目机械租赁</w:t>
      </w:r>
      <w:r>
        <w:rPr>
          <w:rFonts w:hint="eastAsia" w:eastAsia="仿宋_GB2312"/>
          <w:sz w:val="28"/>
          <w:szCs w:val="28"/>
          <w:u w:val="single"/>
          <w:lang w:eastAsia="zh-CN"/>
        </w:rPr>
        <w:t>项目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3A040279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1CA0650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911711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FAD0AA8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3FF025D3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5D9C417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55595ED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010189C1">
      <w:r>
        <w:br w:type="page"/>
      </w:r>
    </w:p>
    <w:p w14:paraId="7E1CD70D">
      <w:pPr>
        <w:widowControl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6、不属于失信被执行人证明</w:t>
      </w:r>
    </w:p>
    <w:p w14:paraId="3372F9EC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5CEA914C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2DD50426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00D0317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E3C68A9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1E881D66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6DC8B39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35D5FA40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CEE3C58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0A8DE6AC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00D6FAC7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525F50CD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2DAB9E45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979E79A">
      <w:pPr>
        <w:pStyle w:val="2"/>
        <w:jc w:val="both"/>
        <w:sectPr>
          <w:headerReference r:id="rId3" w:type="default"/>
          <w:footerReference r:id="rId4" w:type="default"/>
          <w:pgSz w:w="11849" w:h="16781"/>
          <w:pgMar w:top="1440" w:right="1440" w:bottom="1440" w:left="1440" w:header="851" w:footer="992" w:gutter="0"/>
          <w:cols w:space="0" w:num="1"/>
          <w:docGrid w:type="lines" w:linePitch="323" w:charSpace="0"/>
        </w:sectPr>
      </w:pPr>
    </w:p>
    <w:p w14:paraId="360C8EB4">
      <w:pPr>
        <w:widowControl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7、报价需求响应承诺函</w:t>
      </w:r>
    </w:p>
    <w:p w14:paraId="1ACB6DBA">
      <w:pPr>
        <w:adjustRightInd w:val="0"/>
        <w:spacing w:line="600" w:lineRule="exact"/>
        <w:jc w:val="left"/>
        <w:rPr>
          <w:rFonts w:eastAsia="仿宋_GB2312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eastAsia="仿宋_GB2312"/>
          <w:b/>
          <w:bCs/>
          <w:color w:val="000000"/>
          <w:kern w:val="0"/>
          <w:sz w:val="28"/>
          <w:szCs w:val="28"/>
          <w:u w:val="single"/>
        </w:rPr>
        <w:t>致：****公司</w:t>
      </w:r>
    </w:p>
    <w:p w14:paraId="093D4659">
      <w:pPr>
        <w:adjustRightInd w:val="0"/>
        <w:spacing w:line="600" w:lineRule="exact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</w:rPr>
        <w:t>本公司参加的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</w:rPr>
        <w:t>*****项目</w:t>
      </w:r>
      <w:r>
        <w:rPr>
          <w:rFonts w:hint="eastAsia" w:eastAsia="仿宋_GB2312"/>
          <w:color w:val="000000"/>
          <w:kern w:val="0"/>
          <w:sz w:val="28"/>
          <w:szCs w:val="28"/>
        </w:rPr>
        <w:t>的竞价活动，并作出如下承诺：</w:t>
      </w:r>
    </w:p>
    <w:p w14:paraId="0EC08CA4">
      <w:pPr>
        <w:adjustRightInd w:val="0"/>
        <w:spacing w:line="600" w:lineRule="exact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BE02DEC">
      <w:pPr>
        <w:adjustRightInd w:val="0"/>
        <w:spacing w:line="600" w:lineRule="exact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</w:rPr>
        <w:t>本公司完全响应报价函的报价清单及内容需求，无负偏离。</w:t>
      </w:r>
    </w:p>
    <w:p w14:paraId="324E6F02">
      <w:pPr>
        <w:adjustRightInd w:val="0"/>
        <w:spacing w:line="600" w:lineRule="exact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6056304">
      <w:pPr>
        <w:adjustRightInd w:val="0"/>
        <w:spacing w:line="600" w:lineRule="exact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17B44847">
      <w:pPr>
        <w:adjustRightInd w:val="0"/>
        <w:spacing w:line="600" w:lineRule="exact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</w:rPr>
        <w:t>报价人名称（加盖公章）：</w:t>
      </w:r>
    </w:p>
    <w:p w14:paraId="7A458BA1">
      <w:pPr>
        <w:adjustRightInd w:val="0"/>
        <w:spacing w:line="600" w:lineRule="exact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</w:rPr>
        <w:t>报价人法定代表人或受委托人（签名或盖私章）：</w:t>
      </w:r>
    </w:p>
    <w:p w14:paraId="590A966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</w:rPr>
        <w:t>202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>5</w:t>
      </w:r>
      <w:bookmarkStart w:id="2" w:name="_GoBack"/>
      <w:bookmarkEnd w:id="2"/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703DFDC5">
      <w:pPr>
        <w:rPr>
          <w:rFonts w:eastAsia="仿宋_GB2312"/>
          <w:color w:val="000000"/>
          <w:kern w:val="0"/>
          <w:sz w:val="28"/>
          <w:szCs w:val="28"/>
        </w:rPr>
      </w:pPr>
    </w:p>
    <w:p w14:paraId="26FE7C2D">
      <w:pPr>
        <w:pStyle w:val="2"/>
      </w:pPr>
    </w:p>
    <w:p w14:paraId="5AD8F13B">
      <w:pPr>
        <w:rPr>
          <w:rFonts w:hint="eastAsia"/>
        </w:rPr>
      </w:pPr>
    </w:p>
    <w:p w14:paraId="153D6136">
      <w:pPr>
        <w:pStyle w:val="2"/>
        <w:rPr>
          <w:rFonts w:eastAsia="仿宋_GB2312"/>
          <w:color w:val="000000"/>
          <w:kern w:val="0"/>
          <w:sz w:val="28"/>
          <w:szCs w:val="28"/>
        </w:rPr>
      </w:pPr>
    </w:p>
    <w:p w14:paraId="6EC704CB">
      <w:pPr>
        <w:rPr>
          <w:rFonts w:eastAsia="仿宋_GB2312"/>
          <w:color w:val="000000"/>
          <w:kern w:val="0"/>
          <w:sz w:val="28"/>
          <w:szCs w:val="28"/>
        </w:rPr>
      </w:pPr>
    </w:p>
    <w:p w14:paraId="640FD814">
      <w:pPr>
        <w:pStyle w:val="2"/>
        <w:rPr>
          <w:rFonts w:eastAsia="仿宋_GB2312"/>
          <w:color w:val="000000"/>
          <w:kern w:val="0"/>
          <w:sz w:val="28"/>
          <w:szCs w:val="28"/>
        </w:rPr>
      </w:pPr>
    </w:p>
    <w:p w14:paraId="4EE16CAD">
      <w:pPr>
        <w:rPr>
          <w:rFonts w:eastAsia="仿宋_GB2312"/>
          <w:color w:val="000000"/>
          <w:kern w:val="0"/>
          <w:sz w:val="28"/>
          <w:szCs w:val="28"/>
        </w:rPr>
      </w:pPr>
    </w:p>
    <w:p w14:paraId="39131AE4">
      <w:pPr>
        <w:pStyle w:val="2"/>
        <w:rPr>
          <w:rFonts w:eastAsia="仿宋_GB2312"/>
          <w:color w:val="000000"/>
          <w:kern w:val="0"/>
          <w:sz w:val="28"/>
          <w:szCs w:val="28"/>
        </w:rPr>
      </w:pPr>
    </w:p>
    <w:p w14:paraId="2CFB61D7">
      <w:pPr>
        <w:rPr>
          <w:rFonts w:eastAsia="仿宋_GB2312"/>
          <w:color w:val="000000"/>
          <w:kern w:val="0"/>
          <w:sz w:val="28"/>
          <w:szCs w:val="28"/>
        </w:rPr>
      </w:pPr>
    </w:p>
    <w:p w14:paraId="42E533BF">
      <w:pPr>
        <w:pStyle w:val="2"/>
        <w:rPr>
          <w:rFonts w:eastAsia="仿宋_GB2312"/>
          <w:color w:val="000000"/>
          <w:kern w:val="0"/>
          <w:sz w:val="28"/>
          <w:szCs w:val="28"/>
        </w:rPr>
      </w:pPr>
    </w:p>
    <w:p w14:paraId="6DFEFA87">
      <w:pPr>
        <w:rPr>
          <w:rFonts w:eastAsia="仿宋_GB2312"/>
          <w:color w:val="000000"/>
          <w:kern w:val="0"/>
          <w:sz w:val="28"/>
          <w:szCs w:val="28"/>
        </w:rPr>
      </w:pPr>
    </w:p>
    <w:p w14:paraId="69DE0C92">
      <w:pPr>
        <w:pStyle w:val="2"/>
        <w:rPr>
          <w:rFonts w:eastAsia="仿宋_GB2312"/>
          <w:color w:val="000000"/>
          <w:kern w:val="0"/>
          <w:sz w:val="28"/>
          <w:szCs w:val="28"/>
        </w:rPr>
      </w:pPr>
    </w:p>
    <w:p w14:paraId="60428637">
      <w:pPr>
        <w:pStyle w:val="2"/>
        <w:jc w:val="both"/>
        <w:rPr>
          <w:rFonts w:eastAsia="仿宋_GB2312"/>
          <w:color w:val="000000"/>
          <w:kern w:val="0"/>
          <w:sz w:val="28"/>
          <w:szCs w:val="28"/>
        </w:rPr>
      </w:pPr>
    </w:p>
    <w:p w14:paraId="7323D0E8">
      <w:pPr>
        <w:widowControl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8、报价清单</w:t>
      </w:r>
    </w:p>
    <w:p w14:paraId="401247D2">
      <w:pPr>
        <w:widowControl/>
        <w:jc w:val="left"/>
        <w:rPr>
          <w:rFonts w:eastAsia="仿宋_GB2312"/>
          <w:sz w:val="28"/>
          <w:szCs w:val="28"/>
        </w:rPr>
      </w:pPr>
    </w:p>
    <w:p w14:paraId="185A20BA">
      <w:pPr>
        <w:pStyle w:val="2"/>
        <w:rPr>
          <w:rFonts w:eastAsia="仿宋_GB2312"/>
          <w:sz w:val="28"/>
          <w:szCs w:val="28"/>
        </w:rPr>
      </w:pPr>
    </w:p>
    <w:p w14:paraId="54A64674">
      <w:pPr>
        <w:rPr>
          <w:rFonts w:eastAsia="仿宋_GB2312"/>
          <w:sz w:val="28"/>
          <w:szCs w:val="28"/>
        </w:rPr>
      </w:pPr>
    </w:p>
    <w:p w14:paraId="09E9A38A">
      <w:pPr>
        <w:pStyle w:val="2"/>
        <w:rPr>
          <w:rFonts w:eastAsia="仿宋_GB2312"/>
          <w:sz w:val="28"/>
          <w:szCs w:val="28"/>
        </w:rPr>
      </w:pPr>
    </w:p>
    <w:p w14:paraId="63339EFA">
      <w:pPr>
        <w:rPr>
          <w:rFonts w:eastAsia="仿宋_GB2312"/>
          <w:sz w:val="28"/>
          <w:szCs w:val="28"/>
        </w:rPr>
      </w:pPr>
    </w:p>
    <w:p w14:paraId="4E66BF5A">
      <w:pPr>
        <w:pStyle w:val="2"/>
        <w:rPr>
          <w:rFonts w:eastAsia="仿宋_GB2312"/>
          <w:sz w:val="28"/>
          <w:szCs w:val="28"/>
        </w:rPr>
      </w:pPr>
    </w:p>
    <w:p w14:paraId="56C7B410">
      <w:pPr>
        <w:rPr>
          <w:rFonts w:eastAsia="仿宋_GB2312"/>
          <w:sz w:val="28"/>
          <w:szCs w:val="28"/>
        </w:rPr>
      </w:pPr>
    </w:p>
    <w:p w14:paraId="4653B7E2">
      <w:pPr>
        <w:pStyle w:val="2"/>
        <w:rPr>
          <w:rFonts w:eastAsia="仿宋_GB2312"/>
          <w:sz w:val="28"/>
          <w:szCs w:val="28"/>
        </w:rPr>
      </w:pPr>
    </w:p>
    <w:p w14:paraId="14C22C6D">
      <w:pPr>
        <w:rPr>
          <w:rFonts w:eastAsia="仿宋_GB2312"/>
          <w:sz w:val="28"/>
          <w:szCs w:val="28"/>
        </w:rPr>
      </w:pPr>
    </w:p>
    <w:p w14:paraId="782F0479">
      <w:pPr>
        <w:pStyle w:val="2"/>
        <w:rPr>
          <w:rFonts w:eastAsia="仿宋_GB2312"/>
          <w:sz w:val="28"/>
          <w:szCs w:val="28"/>
        </w:rPr>
      </w:pPr>
    </w:p>
    <w:p w14:paraId="3ECB7C9C">
      <w:pPr>
        <w:rPr>
          <w:rFonts w:eastAsia="仿宋_GB2312"/>
          <w:sz w:val="28"/>
          <w:szCs w:val="28"/>
        </w:rPr>
      </w:pPr>
    </w:p>
    <w:p w14:paraId="1F7840D2">
      <w:pPr>
        <w:pStyle w:val="2"/>
        <w:rPr>
          <w:rFonts w:eastAsia="仿宋_GB2312"/>
          <w:sz w:val="28"/>
          <w:szCs w:val="28"/>
        </w:rPr>
      </w:pPr>
    </w:p>
    <w:p w14:paraId="635B6B17">
      <w:pPr>
        <w:rPr>
          <w:rFonts w:eastAsia="仿宋_GB2312"/>
          <w:sz w:val="28"/>
          <w:szCs w:val="28"/>
        </w:rPr>
      </w:pPr>
    </w:p>
    <w:p w14:paraId="4528310A">
      <w:pPr>
        <w:pStyle w:val="2"/>
        <w:rPr>
          <w:rFonts w:eastAsia="仿宋_GB2312"/>
          <w:sz w:val="28"/>
          <w:szCs w:val="28"/>
        </w:rPr>
      </w:pPr>
    </w:p>
    <w:p w14:paraId="31EE24C0">
      <w:pPr>
        <w:pStyle w:val="2"/>
        <w:jc w:val="both"/>
      </w:pPr>
    </w:p>
    <w:p w14:paraId="3007E8FA"/>
    <w:p w14:paraId="686D880C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DA33C2">
    <w:pPr>
      <w:pStyle w:val="4"/>
      <w:framePr w:wrap="around" w:vAnchor="text" w:hAnchor="margin" w:xAlign="center" w:y="1"/>
      <w:rPr>
        <w:rStyle w:val="8"/>
      </w:rPr>
    </w:pPr>
  </w:p>
  <w:p w14:paraId="2400739E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4D1542">
    <w:pPr>
      <w:pStyle w:val="5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2NjQxMjljMTYwNDlhNjI5MzVjZTAzMzE5MjNjZTMifQ=="/>
  </w:docVars>
  <w:rsids>
    <w:rsidRoot w:val="77080523"/>
    <w:rsid w:val="1B4A2811"/>
    <w:rsid w:val="22877EA8"/>
    <w:rsid w:val="3EDC31B1"/>
    <w:rsid w:val="77080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879</Words>
  <Characters>908</Characters>
  <Lines>0</Lines>
  <Paragraphs>0</Paragraphs>
  <TotalTime>0</TotalTime>
  <ScaleCrop>false</ScaleCrop>
  <LinksUpToDate>false</LinksUpToDate>
  <CharactersWithSpaces>1133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2024-07-29T07:51:00Z</dcterms:created>
  <dc:creator>戴惠新</dc:creator>
  <cp:lastModifiedBy>戴惠新</cp:lastModifiedBy>
  <dcterms:modified xsi:type="dcterms:W3CDTF">2025-02-17T01:03:16Z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4D7EBAFE6257412895088FABE9DF317B_13</vt:lpwstr>
  </property>
  <property fmtid="{D5CDD505-2E9C-101B-9397-08002B2CF9AE}" pid="4" name="KSOTemplateDocerSaveRecord">
    <vt:lpwstr>eyJoZGlkIjoiNTM2NjQxMjljMTYwNDlhNjI5MzVjZTAzMzE5MjNjZTMiLCJ1c2VySWQiOiIyMzY2NjAzNTIifQ==</vt:lpwstr>
  </property>
</Properties>
</file>